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91150" w14:textId="70BE6BE9" w:rsidR="00702FC1" w:rsidRPr="0019738D" w:rsidRDefault="0019738D" w:rsidP="0019738D">
      <w:pPr>
        <w:jc w:val="center"/>
        <w:rPr>
          <w:rFonts w:ascii="Calibri" w:hAnsi="Calibri" w:cs="Calibri"/>
          <w:b/>
          <w:bCs/>
          <w:sz w:val="28"/>
          <w:szCs w:val="28"/>
          <w:u w:val="single"/>
          <w:lang w:val="en-US"/>
        </w:rPr>
      </w:pPr>
      <w:r w:rsidRPr="0019738D">
        <w:rPr>
          <w:rFonts w:ascii="Calibri" w:hAnsi="Calibri" w:cs="Calibri"/>
          <w:b/>
          <w:bCs/>
          <w:sz w:val="28"/>
          <w:szCs w:val="28"/>
          <w:u w:val="single"/>
          <w:lang w:val="en-US"/>
        </w:rPr>
        <w:t>Ryecroft C.E. Middle School</w:t>
      </w:r>
    </w:p>
    <w:p w14:paraId="03770DC3" w14:textId="4139552D" w:rsidR="0019738D" w:rsidRDefault="0019738D" w:rsidP="0019738D">
      <w:pPr>
        <w:jc w:val="center"/>
        <w:rPr>
          <w:rFonts w:ascii="Calibri" w:hAnsi="Calibri" w:cs="Calibri"/>
          <w:b/>
          <w:bCs/>
          <w:sz w:val="28"/>
          <w:szCs w:val="28"/>
          <w:u w:val="single"/>
          <w:lang w:val="en-US"/>
        </w:rPr>
      </w:pPr>
      <w:r w:rsidRPr="0019738D">
        <w:rPr>
          <w:rFonts w:ascii="Calibri" w:hAnsi="Calibri" w:cs="Calibri"/>
          <w:b/>
          <w:bCs/>
          <w:sz w:val="28"/>
          <w:szCs w:val="28"/>
          <w:u w:val="single"/>
          <w:lang w:val="en-US"/>
        </w:rPr>
        <w:t>KS3: English Long- Term Plan</w:t>
      </w:r>
    </w:p>
    <w:tbl>
      <w:tblPr>
        <w:tblStyle w:val="TableGrid"/>
        <w:tblW w:w="15735" w:type="dxa"/>
        <w:tblInd w:w="-5" w:type="dxa"/>
        <w:tblLook w:val="04A0" w:firstRow="1" w:lastRow="0" w:firstColumn="1" w:lastColumn="0" w:noHBand="0" w:noVBand="1"/>
      </w:tblPr>
      <w:tblGrid>
        <w:gridCol w:w="1480"/>
        <w:gridCol w:w="3614"/>
        <w:gridCol w:w="2980"/>
        <w:gridCol w:w="3964"/>
        <w:gridCol w:w="1756"/>
        <w:gridCol w:w="1941"/>
      </w:tblGrid>
      <w:tr w:rsidR="00A27E46" w:rsidRPr="0019738D" w14:paraId="18E18542" w14:textId="77777777" w:rsidTr="00C00619">
        <w:tc>
          <w:tcPr>
            <w:tcW w:w="1480" w:type="dxa"/>
            <w:shd w:val="clear" w:color="auto" w:fill="D1D1D1" w:themeFill="background2" w:themeFillShade="E6"/>
          </w:tcPr>
          <w:p w14:paraId="31E57130" w14:textId="77777777" w:rsidR="0099281D" w:rsidRPr="00C00619" w:rsidRDefault="0099281D" w:rsidP="007F44D6">
            <w:pPr>
              <w:jc w:val="center"/>
              <w:rPr>
                <w:rFonts w:ascii="Calibri" w:hAnsi="Calibri" w:cs="Calibri"/>
                <w:b/>
                <w:bCs/>
                <w:sz w:val="20"/>
                <w:szCs w:val="20"/>
                <w:lang w:val="en-US"/>
              </w:rPr>
            </w:pPr>
            <w:r w:rsidRPr="00C00619">
              <w:rPr>
                <w:rFonts w:ascii="Calibri" w:hAnsi="Calibri" w:cs="Calibri"/>
                <w:b/>
                <w:bCs/>
                <w:sz w:val="20"/>
                <w:szCs w:val="20"/>
                <w:lang w:val="en-US"/>
              </w:rPr>
              <w:t>Calendar</w:t>
            </w:r>
          </w:p>
        </w:tc>
        <w:tc>
          <w:tcPr>
            <w:tcW w:w="3614" w:type="dxa"/>
            <w:shd w:val="clear" w:color="auto" w:fill="D1D1D1" w:themeFill="background2" w:themeFillShade="E6"/>
          </w:tcPr>
          <w:p w14:paraId="4A340745" w14:textId="77777777" w:rsidR="0099281D" w:rsidRPr="00C00619" w:rsidRDefault="0099281D" w:rsidP="007F44D6">
            <w:pPr>
              <w:jc w:val="center"/>
              <w:rPr>
                <w:rFonts w:ascii="Calibri" w:hAnsi="Calibri" w:cs="Calibri"/>
                <w:b/>
                <w:bCs/>
                <w:sz w:val="20"/>
                <w:szCs w:val="20"/>
                <w:lang w:val="en-US"/>
              </w:rPr>
            </w:pPr>
            <w:r w:rsidRPr="00C00619">
              <w:rPr>
                <w:rFonts w:ascii="Calibri" w:hAnsi="Calibri" w:cs="Calibri"/>
                <w:b/>
                <w:bCs/>
                <w:sz w:val="20"/>
                <w:szCs w:val="20"/>
                <w:lang w:val="en-US"/>
              </w:rPr>
              <w:t>Topic</w:t>
            </w:r>
          </w:p>
        </w:tc>
        <w:tc>
          <w:tcPr>
            <w:tcW w:w="2980" w:type="dxa"/>
            <w:shd w:val="clear" w:color="auto" w:fill="D1D1D1" w:themeFill="background2" w:themeFillShade="E6"/>
          </w:tcPr>
          <w:p w14:paraId="4907C1D3" w14:textId="77777777" w:rsidR="0099281D" w:rsidRPr="00C00619" w:rsidRDefault="0099281D" w:rsidP="007F44D6">
            <w:pPr>
              <w:jc w:val="center"/>
              <w:rPr>
                <w:rFonts w:ascii="Calibri" w:hAnsi="Calibri" w:cs="Calibri"/>
                <w:b/>
                <w:bCs/>
                <w:sz w:val="20"/>
                <w:szCs w:val="20"/>
                <w:lang w:val="en-US"/>
              </w:rPr>
            </w:pPr>
            <w:r w:rsidRPr="00C00619">
              <w:rPr>
                <w:rFonts w:ascii="Calibri" w:hAnsi="Calibri" w:cs="Calibri"/>
                <w:b/>
                <w:bCs/>
                <w:sz w:val="20"/>
                <w:szCs w:val="20"/>
                <w:lang w:val="en-US"/>
              </w:rPr>
              <w:t>Assessment</w:t>
            </w:r>
          </w:p>
        </w:tc>
        <w:tc>
          <w:tcPr>
            <w:tcW w:w="3964" w:type="dxa"/>
            <w:shd w:val="clear" w:color="auto" w:fill="D1D1D1" w:themeFill="background2" w:themeFillShade="E6"/>
          </w:tcPr>
          <w:p w14:paraId="49A39ABC" w14:textId="77777777" w:rsidR="0099281D" w:rsidRPr="00C00619" w:rsidRDefault="0099281D" w:rsidP="007F44D6">
            <w:pPr>
              <w:jc w:val="center"/>
              <w:rPr>
                <w:rFonts w:ascii="Calibri" w:hAnsi="Calibri" w:cs="Calibri"/>
                <w:b/>
                <w:bCs/>
                <w:sz w:val="20"/>
                <w:szCs w:val="20"/>
                <w:lang w:val="en-US"/>
              </w:rPr>
            </w:pPr>
            <w:r w:rsidRPr="00C00619">
              <w:rPr>
                <w:rFonts w:ascii="Calibri" w:hAnsi="Calibri" w:cs="Calibri"/>
                <w:b/>
                <w:bCs/>
                <w:sz w:val="20"/>
                <w:szCs w:val="20"/>
                <w:lang w:val="en-US"/>
              </w:rPr>
              <w:t>Sequencing and Coherence</w:t>
            </w:r>
          </w:p>
          <w:p w14:paraId="24740B65" w14:textId="4BDB2F0C" w:rsidR="0099281D" w:rsidRPr="00C00619" w:rsidRDefault="0099281D" w:rsidP="007F44D6">
            <w:pPr>
              <w:jc w:val="center"/>
              <w:rPr>
                <w:rFonts w:ascii="Calibri" w:hAnsi="Calibri" w:cs="Calibri"/>
                <w:i/>
                <w:iCs/>
                <w:sz w:val="20"/>
                <w:szCs w:val="20"/>
                <w:lang w:val="en-US"/>
              </w:rPr>
            </w:pPr>
            <w:r w:rsidRPr="00C00619">
              <w:rPr>
                <w:rFonts w:ascii="Calibri" w:hAnsi="Calibri" w:cs="Calibri"/>
                <w:i/>
                <w:iCs/>
                <w:sz w:val="20"/>
                <w:szCs w:val="20"/>
                <w:lang w:val="en-US"/>
              </w:rPr>
              <w:t xml:space="preserve">Knowledge - Themes </w:t>
            </w:r>
          </w:p>
        </w:tc>
        <w:tc>
          <w:tcPr>
            <w:tcW w:w="3697" w:type="dxa"/>
            <w:gridSpan w:val="2"/>
            <w:shd w:val="clear" w:color="auto" w:fill="D1D1D1" w:themeFill="background2" w:themeFillShade="E6"/>
          </w:tcPr>
          <w:p w14:paraId="12E5E727" w14:textId="77777777" w:rsidR="0099281D" w:rsidRPr="00C00619" w:rsidRDefault="0099281D" w:rsidP="007F44D6">
            <w:pPr>
              <w:jc w:val="center"/>
              <w:rPr>
                <w:rFonts w:ascii="Calibri" w:hAnsi="Calibri" w:cs="Calibri"/>
                <w:i/>
                <w:iCs/>
                <w:sz w:val="20"/>
                <w:szCs w:val="20"/>
                <w:lang w:val="en-US"/>
              </w:rPr>
            </w:pPr>
            <w:r w:rsidRPr="00C00619">
              <w:rPr>
                <w:rFonts w:ascii="Calibri" w:hAnsi="Calibri" w:cs="Calibri"/>
                <w:b/>
                <w:bCs/>
                <w:sz w:val="20"/>
                <w:szCs w:val="20"/>
                <w:lang w:val="en-US"/>
              </w:rPr>
              <w:t>Vocabulary</w:t>
            </w:r>
          </w:p>
        </w:tc>
      </w:tr>
      <w:tr w:rsidR="00A27E46" w:rsidRPr="00375A40" w14:paraId="0C22E03F" w14:textId="77777777" w:rsidTr="00C00619">
        <w:tc>
          <w:tcPr>
            <w:tcW w:w="1480" w:type="dxa"/>
          </w:tcPr>
          <w:p w14:paraId="1EC1F066" w14:textId="75AEC362" w:rsidR="0099281D" w:rsidRPr="00C00619" w:rsidRDefault="0099281D" w:rsidP="007F44D6">
            <w:pPr>
              <w:jc w:val="center"/>
              <w:rPr>
                <w:rFonts w:ascii="Calibri" w:hAnsi="Calibri" w:cs="Calibri"/>
                <w:b/>
                <w:bCs/>
                <w:sz w:val="20"/>
                <w:szCs w:val="20"/>
                <w:lang w:val="en-US"/>
              </w:rPr>
            </w:pPr>
            <w:r w:rsidRPr="00C00619">
              <w:rPr>
                <w:rFonts w:ascii="Calibri" w:hAnsi="Calibri" w:cs="Calibri"/>
                <w:b/>
                <w:bCs/>
                <w:sz w:val="20"/>
                <w:szCs w:val="20"/>
                <w:lang w:val="en-US"/>
              </w:rPr>
              <w:t>Y7 Spring Term</w:t>
            </w:r>
          </w:p>
        </w:tc>
        <w:tc>
          <w:tcPr>
            <w:tcW w:w="3614" w:type="dxa"/>
          </w:tcPr>
          <w:p w14:paraId="00658C5E" w14:textId="5E90D9AD" w:rsidR="0099281D" w:rsidRPr="00C00619" w:rsidRDefault="003E1099" w:rsidP="007F44D6">
            <w:pPr>
              <w:jc w:val="center"/>
              <w:rPr>
                <w:rFonts w:ascii="Calibri" w:hAnsi="Calibri" w:cs="Calibri"/>
                <w:sz w:val="20"/>
                <w:szCs w:val="20"/>
              </w:rPr>
            </w:pPr>
            <w:r w:rsidRPr="00C00619">
              <w:rPr>
                <w:rFonts w:ascii="Calibri" w:hAnsi="Calibri" w:cs="Calibri"/>
                <w:b/>
                <w:bCs/>
                <w:sz w:val="20"/>
                <w:szCs w:val="20"/>
                <w:lang w:val="en-US"/>
              </w:rPr>
              <w:t>The Power of Nature</w:t>
            </w:r>
          </w:p>
          <w:p w14:paraId="52C69B5C" w14:textId="331EA8B6" w:rsidR="0099281D" w:rsidRPr="00C00619" w:rsidRDefault="00A4575E" w:rsidP="007F44D6">
            <w:pPr>
              <w:jc w:val="center"/>
              <w:rPr>
                <w:rFonts w:ascii="Calibri" w:hAnsi="Calibri" w:cs="Calibri"/>
                <w:b/>
                <w:bCs/>
                <w:sz w:val="20"/>
                <w:szCs w:val="20"/>
                <w:lang w:val="en-US"/>
              </w:rPr>
            </w:pPr>
            <w:r w:rsidRPr="00C00619">
              <w:rPr>
                <w:rFonts w:ascii="Calibri" w:hAnsi="Calibri" w:cs="Calibri"/>
                <w:sz w:val="20"/>
                <w:szCs w:val="20"/>
                <w:lang w:eastAsia="en-GB"/>
              </w:rPr>
              <w:drawing>
                <wp:inline distT="0" distB="0" distL="0" distR="0" wp14:anchorId="3A3B0ACF" wp14:editId="664C947A">
                  <wp:extent cx="826077" cy="1193165"/>
                  <wp:effectExtent l="0" t="0" r="0" b="6985"/>
                  <wp:docPr id="404621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21111" name=""/>
                          <pic:cNvPicPr/>
                        </pic:nvPicPr>
                        <pic:blipFill rotWithShape="1">
                          <a:blip r:embed="rId5"/>
                          <a:srcRect l="75036" t="53379" r="16511" b="24915"/>
                          <a:stretch/>
                        </pic:blipFill>
                        <pic:spPr bwMode="auto">
                          <a:xfrm>
                            <a:off x="0" y="0"/>
                            <a:ext cx="826503" cy="1193781"/>
                          </a:xfrm>
                          <a:prstGeom prst="rect">
                            <a:avLst/>
                          </a:prstGeom>
                          <a:ln>
                            <a:noFill/>
                          </a:ln>
                          <a:extLst>
                            <a:ext uri="{53640926-AAD7-44D8-BBD7-CCE9431645EC}">
                              <a14:shadowObscured xmlns:a14="http://schemas.microsoft.com/office/drawing/2010/main"/>
                            </a:ext>
                          </a:extLst>
                        </pic:spPr>
                      </pic:pic>
                    </a:graphicData>
                  </a:graphic>
                </wp:inline>
              </w:drawing>
            </w:r>
          </w:p>
          <w:p w14:paraId="2AC51ADE" w14:textId="1E7CBD84" w:rsidR="0099281D" w:rsidRPr="00C00619" w:rsidRDefault="007F7CC1" w:rsidP="007F7CC1">
            <w:pPr>
              <w:rPr>
                <w:rFonts w:ascii="Calibri" w:hAnsi="Calibri" w:cs="Calibri"/>
                <w:b/>
                <w:bCs/>
                <w:i/>
                <w:iCs/>
                <w:sz w:val="20"/>
                <w:szCs w:val="20"/>
              </w:rPr>
            </w:pPr>
            <w:r w:rsidRPr="00C00619">
              <w:rPr>
                <w:rFonts w:ascii="Calibri" w:hAnsi="Calibri" w:cs="Calibri"/>
                <w:b/>
                <w:bCs/>
                <w:i/>
                <w:iCs/>
                <w:sz w:val="20"/>
                <w:szCs w:val="20"/>
              </w:rPr>
              <w:t xml:space="preserve">Spotlight Text: </w:t>
            </w:r>
            <w:r w:rsidR="0099281D" w:rsidRPr="00C00619">
              <w:rPr>
                <w:rFonts w:ascii="Calibri" w:hAnsi="Calibri" w:cs="Calibri"/>
                <w:b/>
                <w:bCs/>
                <w:i/>
                <w:iCs/>
                <w:sz w:val="20"/>
                <w:szCs w:val="20"/>
              </w:rPr>
              <w:t xml:space="preserve">The </w:t>
            </w:r>
            <w:r w:rsidR="00A4575E" w:rsidRPr="00C00619">
              <w:rPr>
                <w:rFonts w:ascii="Calibri" w:hAnsi="Calibri" w:cs="Calibri"/>
                <w:b/>
                <w:bCs/>
                <w:i/>
                <w:iCs/>
                <w:sz w:val="20"/>
                <w:szCs w:val="20"/>
              </w:rPr>
              <w:t>Secret Garden by Frances Hodgson Burnett</w:t>
            </w:r>
          </w:p>
          <w:p w14:paraId="2DAAA5E8" w14:textId="77777777" w:rsidR="00B861CD" w:rsidRPr="00C00619" w:rsidRDefault="00B861CD" w:rsidP="007F7CC1">
            <w:pPr>
              <w:rPr>
                <w:rFonts w:ascii="Calibri" w:hAnsi="Calibri" w:cs="Calibri"/>
                <w:b/>
                <w:bCs/>
                <w:i/>
                <w:iCs/>
                <w:sz w:val="20"/>
                <w:szCs w:val="20"/>
              </w:rPr>
            </w:pPr>
          </w:p>
          <w:p w14:paraId="5FCA468C" w14:textId="3182C33A" w:rsidR="00371CF5" w:rsidRPr="00C00619" w:rsidRDefault="007F7CC1" w:rsidP="007F7CC1">
            <w:pPr>
              <w:rPr>
                <w:rFonts w:ascii="Calibri" w:hAnsi="Calibri" w:cs="Calibri"/>
                <w:sz w:val="20"/>
                <w:szCs w:val="20"/>
              </w:rPr>
            </w:pPr>
            <w:r w:rsidRPr="00C00619">
              <w:rPr>
                <w:rFonts w:ascii="Calibri" w:hAnsi="Calibri" w:cs="Calibri"/>
                <w:sz w:val="20"/>
                <w:szCs w:val="20"/>
              </w:rPr>
              <w:t>Selected excerpts from travel writers</w:t>
            </w:r>
            <w:r w:rsidR="00B861CD" w:rsidRPr="00C00619">
              <w:rPr>
                <w:rFonts w:ascii="Calibri" w:hAnsi="Calibri" w:cs="Calibri"/>
                <w:sz w:val="20"/>
                <w:szCs w:val="20"/>
              </w:rPr>
              <w:t xml:space="preserve"> including documentaries</w:t>
            </w:r>
          </w:p>
          <w:p w14:paraId="10D2C96B" w14:textId="77777777" w:rsidR="00B861CD" w:rsidRPr="00C00619" w:rsidRDefault="00B861CD" w:rsidP="007F7CC1">
            <w:pPr>
              <w:rPr>
                <w:rFonts w:ascii="Calibri" w:hAnsi="Calibri" w:cs="Calibri"/>
                <w:sz w:val="20"/>
                <w:szCs w:val="20"/>
              </w:rPr>
            </w:pPr>
          </w:p>
          <w:p w14:paraId="66A4731D" w14:textId="393AA918" w:rsidR="0099281D" w:rsidRPr="00C00619" w:rsidRDefault="00371CF5" w:rsidP="007F7CC1">
            <w:pPr>
              <w:rPr>
                <w:rFonts w:ascii="Calibri" w:hAnsi="Calibri" w:cs="Calibri"/>
                <w:sz w:val="20"/>
                <w:szCs w:val="20"/>
              </w:rPr>
            </w:pPr>
            <w:r w:rsidRPr="00C00619">
              <w:rPr>
                <w:rFonts w:ascii="Calibri" w:hAnsi="Calibri" w:cs="Calibri"/>
                <w:sz w:val="20"/>
                <w:szCs w:val="20"/>
              </w:rPr>
              <w:t>Poe</w:t>
            </w:r>
            <w:r w:rsidR="003E1099" w:rsidRPr="00C00619">
              <w:rPr>
                <w:rFonts w:ascii="Calibri" w:hAnsi="Calibri" w:cs="Calibri"/>
                <w:sz w:val="20"/>
                <w:szCs w:val="20"/>
              </w:rPr>
              <w:t>try</w:t>
            </w:r>
            <w:r w:rsidR="00B861CD" w:rsidRPr="00C00619">
              <w:rPr>
                <w:rFonts w:ascii="Calibri" w:hAnsi="Calibri" w:cs="Calibri"/>
                <w:sz w:val="20"/>
                <w:szCs w:val="20"/>
              </w:rPr>
              <w:t xml:space="preserve"> </w:t>
            </w:r>
            <w:r w:rsidR="00C4414D" w:rsidRPr="00C00619">
              <w:rPr>
                <w:rFonts w:ascii="Calibri" w:hAnsi="Calibri" w:cs="Calibri"/>
                <w:sz w:val="20"/>
                <w:szCs w:val="20"/>
              </w:rPr>
              <w:t>–</w:t>
            </w:r>
            <w:r w:rsidR="00B861CD" w:rsidRPr="00C00619">
              <w:rPr>
                <w:rFonts w:ascii="Calibri" w:hAnsi="Calibri" w:cs="Calibri"/>
                <w:sz w:val="20"/>
                <w:szCs w:val="20"/>
              </w:rPr>
              <w:t xml:space="preserve"> </w:t>
            </w:r>
            <w:r w:rsidR="00C4414D" w:rsidRPr="00C00619">
              <w:rPr>
                <w:rFonts w:ascii="Calibri" w:hAnsi="Calibri" w:cs="Calibri"/>
                <w:sz w:val="20"/>
                <w:szCs w:val="20"/>
              </w:rPr>
              <w:t>selected Romantic poems  e.g., I</w:t>
            </w:r>
            <w:r w:rsidR="003E1099" w:rsidRPr="00C00619">
              <w:rPr>
                <w:rFonts w:ascii="Calibri" w:hAnsi="Calibri" w:cs="Calibri"/>
                <w:sz w:val="20"/>
                <w:szCs w:val="20"/>
              </w:rPr>
              <w:t xml:space="preserve"> Wondered Lonely As A Cloud by William Wordsworth and selected poems by Mary Oliver</w:t>
            </w:r>
          </w:p>
          <w:p w14:paraId="000117A3" w14:textId="77777777" w:rsidR="00C00619" w:rsidRPr="00C00619" w:rsidRDefault="00C00619" w:rsidP="007F7CC1">
            <w:pPr>
              <w:rPr>
                <w:rFonts w:ascii="Calibri" w:hAnsi="Calibri" w:cs="Calibri"/>
                <w:sz w:val="20"/>
                <w:szCs w:val="20"/>
              </w:rPr>
            </w:pPr>
          </w:p>
          <w:p w14:paraId="02A6C71B" w14:textId="5E7D7C7E" w:rsidR="0099281D" w:rsidRPr="00C00619" w:rsidRDefault="0099281D" w:rsidP="007F7CC1">
            <w:pPr>
              <w:rPr>
                <w:rFonts w:ascii="Calibri" w:hAnsi="Calibri" w:cs="Calibri"/>
                <w:sz w:val="20"/>
                <w:szCs w:val="20"/>
              </w:rPr>
            </w:pPr>
            <w:r w:rsidRPr="00C00619">
              <w:rPr>
                <w:rFonts w:ascii="Calibri" w:hAnsi="Calibri" w:cs="Calibri"/>
                <w:sz w:val="20"/>
                <w:szCs w:val="20"/>
              </w:rPr>
              <w:t xml:space="preserve">Pupils read a </w:t>
            </w:r>
            <w:r w:rsidR="00B861CD" w:rsidRPr="00C00619">
              <w:rPr>
                <w:rFonts w:ascii="Calibri" w:hAnsi="Calibri" w:cs="Calibri"/>
                <w:sz w:val="20"/>
                <w:szCs w:val="20"/>
              </w:rPr>
              <w:t>literary heritage text</w:t>
            </w:r>
            <w:r w:rsidR="00C4414D" w:rsidRPr="00C00619">
              <w:rPr>
                <w:rFonts w:ascii="Calibri" w:hAnsi="Calibri" w:cs="Calibri"/>
                <w:sz w:val="20"/>
                <w:szCs w:val="20"/>
              </w:rPr>
              <w:t xml:space="preserve"> written in 1911, </w:t>
            </w:r>
            <w:r w:rsidR="00B861CD" w:rsidRPr="00C00619">
              <w:rPr>
                <w:rFonts w:ascii="Calibri" w:hAnsi="Calibri" w:cs="Calibri"/>
                <w:sz w:val="20"/>
                <w:szCs w:val="20"/>
              </w:rPr>
              <w:t xml:space="preserve">a </w:t>
            </w:r>
            <w:r w:rsidR="00C4414D" w:rsidRPr="00C00619">
              <w:rPr>
                <w:rFonts w:ascii="Calibri" w:hAnsi="Calibri" w:cs="Calibri"/>
                <w:sz w:val="20"/>
                <w:szCs w:val="20"/>
              </w:rPr>
              <w:t>selection</w:t>
            </w:r>
            <w:r w:rsidR="00B861CD" w:rsidRPr="00C00619">
              <w:rPr>
                <w:rFonts w:ascii="Calibri" w:hAnsi="Calibri" w:cs="Calibri"/>
                <w:sz w:val="20"/>
                <w:szCs w:val="20"/>
              </w:rPr>
              <w:t xml:space="preserve"> of</w:t>
            </w:r>
            <w:r w:rsidR="00C4414D" w:rsidRPr="00C00619">
              <w:rPr>
                <w:rFonts w:ascii="Calibri" w:hAnsi="Calibri" w:cs="Calibri"/>
                <w:sz w:val="20"/>
                <w:szCs w:val="20"/>
              </w:rPr>
              <w:t xml:space="preserve"> Romantic poems (1798-1837)</w:t>
            </w:r>
            <w:r w:rsidR="00B861CD" w:rsidRPr="00C00619">
              <w:rPr>
                <w:rFonts w:ascii="Calibri" w:hAnsi="Calibri" w:cs="Calibri"/>
                <w:sz w:val="20"/>
                <w:szCs w:val="20"/>
              </w:rPr>
              <w:t xml:space="preserve"> and contemporary </w:t>
            </w:r>
            <w:r w:rsidR="003E1099" w:rsidRPr="00C00619">
              <w:rPr>
                <w:rFonts w:ascii="Calibri" w:hAnsi="Calibri" w:cs="Calibri"/>
                <w:sz w:val="20"/>
                <w:szCs w:val="20"/>
              </w:rPr>
              <w:t xml:space="preserve">poetry that </w:t>
            </w:r>
            <w:r w:rsidR="007F7CC1" w:rsidRPr="00C00619">
              <w:rPr>
                <w:rFonts w:ascii="Calibri" w:hAnsi="Calibri" w:cs="Calibri"/>
                <w:sz w:val="20"/>
                <w:szCs w:val="20"/>
              </w:rPr>
              <w:t>draws</w:t>
            </w:r>
            <w:r w:rsidR="003E1099" w:rsidRPr="00C00619">
              <w:rPr>
                <w:rFonts w:ascii="Calibri" w:hAnsi="Calibri" w:cs="Calibri"/>
                <w:sz w:val="20"/>
                <w:szCs w:val="20"/>
              </w:rPr>
              <w:t xml:space="preserve"> upon elements of the </w:t>
            </w:r>
            <w:r w:rsidR="00B861CD" w:rsidRPr="00C00619">
              <w:rPr>
                <w:rFonts w:ascii="Calibri" w:hAnsi="Calibri" w:cs="Calibri"/>
                <w:sz w:val="20"/>
                <w:szCs w:val="20"/>
              </w:rPr>
              <w:t>sublime</w:t>
            </w:r>
            <w:r w:rsidR="003E1099" w:rsidRPr="00C00619">
              <w:rPr>
                <w:rFonts w:ascii="Calibri" w:hAnsi="Calibri" w:cs="Calibri"/>
                <w:sz w:val="20"/>
                <w:szCs w:val="20"/>
              </w:rPr>
              <w:t>.</w:t>
            </w:r>
            <w:r w:rsidR="007F7CC1" w:rsidRPr="00C00619">
              <w:rPr>
                <w:rFonts w:ascii="Calibri" w:hAnsi="Calibri" w:cs="Calibri"/>
                <w:sz w:val="20"/>
                <w:szCs w:val="20"/>
              </w:rPr>
              <w:t xml:space="preserve"> They also explore the work of prominent travel writers</w:t>
            </w:r>
            <w:r w:rsidR="00B861CD" w:rsidRPr="00C00619">
              <w:rPr>
                <w:rFonts w:ascii="Calibri" w:hAnsi="Calibri" w:cs="Calibri"/>
                <w:sz w:val="20"/>
                <w:szCs w:val="20"/>
              </w:rPr>
              <w:t xml:space="preserve"> including </w:t>
            </w:r>
            <w:r w:rsidR="00C4414D" w:rsidRPr="00C00619">
              <w:rPr>
                <w:rFonts w:ascii="Calibri" w:hAnsi="Calibri" w:cs="Calibri"/>
                <w:sz w:val="20"/>
                <w:szCs w:val="20"/>
              </w:rPr>
              <w:t>those produced for television.</w:t>
            </w:r>
          </w:p>
          <w:p w14:paraId="1DAE0BFE" w14:textId="77777777" w:rsidR="0099281D" w:rsidRPr="00C00619" w:rsidRDefault="0099281D" w:rsidP="007F44D6">
            <w:pPr>
              <w:jc w:val="center"/>
              <w:rPr>
                <w:rFonts w:ascii="Calibri" w:hAnsi="Calibri" w:cs="Calibri"/>
                <w:b/>
                <w:bCs/>
                <w:sz w:val="20"/>
                <w:szCs w:val="20"/>
                <w:lang w:val="en-US"/>
              </w:rPr>
            </w:pPr>
          </w:p>
          <w:p w14:paraId="08AAD665" w14:textId="77777777" w:rsidR="00C4414D" w:rsidRPr="00C00619" w:rsidRDefault="00C4414D" w:rsidP="007F44D6">
            <w:pPr>
              <w:jc w:val="center"/>
              <w:rPr>
                <w:rFonts w:ascii="Calibri" w:hAnsi="Calibri" w:cs="Calibri"/>
                <w:b/>
                <w:bCs/>
                <w:sz w:val="20"/>
                <w:szCs w:val="20"/>
                <w:lang w:val="en-US"/>
              </w:rPr>
            </w:pPr>
          </w:p>
          <w:p w14:paraId="312A83BB" w14:textId="77777777" w:rsidR="00C4414D" w:rsidRPr="00C00619" w:rsidRDefault="00C4414D" w:rsidP="007F44D6">
            <w:pPr>
              <w:jc w:val="center"/>
              <w:rPr>
                <w:rFonts w:ascii="Calibri" w:hAnsi="Calibri" w:cs="Calibri"/>
                <w:b/>
                <w:bCs/>
                <w:sz w:val="20"/>
                <w:szCs w:val="20"/>
                <w:lang w:val="en-US"/>
              </w:rPr>
            </w:pPr>
          </w:p>
          <w:p w14:paraId="4107E033" w14:textId="77777777" w:rsidR="00C4414D" w:rsidRPr="00C00619" w:rsidRDefault="00C4414D" w:rsidP="007F44D6">
            <w:pPr>
              <w:jc w:val="center"/>
              <w:rPr>
                <w:rFonts w:ascii="Calibri" w:hAnsi="Calibri" w:cs="Calibri"/>
                <w:b/>
                <w:bCs/>
                <w:sz w:val="20"/>
                <w:szCs w:val="20"/>
                <w:lang w:val="en-US"/>
              </w:rPr>
            </w:pPr>
          </w:p>
          <w:p w14:paraId="53311167" w14:textId="77777777" w:rsidR="00C4414D" w:rsidRPr="00C00619" w:rsidRDefault="00C4414D" w:rsidP="007F44D6">
            <w:pPr>
              <w:jc w:val="center"/>
              <w:rPr>
                <w:rFonts w:ascii="Calibri" w:hAnsi="Calibri" w:cs="Calibri"/>
                <w:b/>
                <w:bCs/>
                <w:sz w:val="20"/>
                <w:szCs w:val="20"/>
                <w:lang w:val="en-US"/>
              </w:rPr>
            </w:pPr>
          </w:p>
        </w:tc>
        <w:tc>
          <w:tcPr>
            <w:tcW w:w="2980" w:type="dxa"/>
          </w:tcPr>
          <w:p w14:paraId="0D80D660" w14:textId="17DF800B" w:rsidR="00F97C6D" w:rsidRPr="00C00619" w:rsidRDefault="00F97C6D" w:rsidP="00F97C6D">
            <w:pPr>
              <w:rPr>
                <w:rFonts w:ascii="Calibri" w:hAnsi="Calibri" w:cs="Calibri"/>
                <w:sz w:val="20"/>
                <w:szCs w:val="20"/>
              </w:rPr>
            </w:pPr>
            <w:r w:rsidRPr="00C00619">
              <w:rPr>
                <w:rFonts w:ascii="Calibri" w:hAnsi="Calibri" w:cs="Calibri"/>
                <w:b/>
                <w:bCs/>
                <w:sz w:val="20"/>
                <w:szCs w:val="20"/>
              </w:rPr>
              <w:t>Reading</w:t>
            </w:r>
            <w:r w:rsidRPr="00C00619">
              <w:rPr>
                <w:rFonts w:ascii="Calibri" w:hAnsi="Calibri" w:cs="Calibri"/>
                <w:sz w:val="20"/>
                <w:szCs w:val="20"/>
              </w:rPr>
              <w:t>- Accelerated Reader Star in February.</w:t>
            </w:r>
            <w:r w:rsidR="007F7CC1" w:rsidRPr="00C00619">
              <w:rPr>
                <w:rFonts w:ascii="Calibri" w:hAnsi="Calibri" w:cs="Calibri"/>
                <w:sz w:val="20"/>
                <w:szCs w:val="20"/>
              </w:rPr>
              <w:t xml:space="preserve"> Regular use of reading skills grids to inform teaching.</w:t>
            </w:r>
          </w:p>
          <w:p w14:paraId="51F3D834" w14:textId="77777777" w:rsidR="007F7CC1" w:rsidRPr="00C00619" w:rsidRDefault="007F7CC1" w:rsidP="00F97C6D">
            <w:pPr>
              <w:rPr>
                <w:rFonts w:ascii="Calibri" w:hAnsi="Calibri" w:cs="Calibri"/>
                <w:sz w:val="20"/>
                <w:szCs w:val="20"/>
              </w:rPr>
            </w:pPr>
          </w:p>
          <w:p w14:paraId="5772A758" w14:textId="0A4E9C8A" w:rsidR="007F7CC1" w:rsidRPr="00C00619" w:rsidRDefault="007F7CC1" w:rsidP="007F7CC1">
            <w:pPr>
              <w:rPr>
                <w:rFonts w:ascii="Calibri" w:hAnsi="Calibri" w:cs="Calibri"/>
                <w:sz w:val="20"/>
                <w:szCs w:val="20"/>
              </w:rPr>
            </w:pPr>
            <w:r w:rsidRPr="00C00619">
              <w:rPr>
                <w:rFonts w:ascii="Calibri" w:hAnsi="Calibri" w:cs="Calibri"/>
                <w:b/>
                <w:bCs/>
                <w:sz w:val="20"/>
                <w:szCs w:val="20"/>
              </w:rPr>
              <w:t>Writing</w:t>
            </w:r>
            <w:r w:rsidRPr="00C00619">
              <w:rPr>
                <w:rFonts w:ascii="Calibri" w:hAnsi="Calibri" w:cs="Calibri"/>
                <w:sz w:val="20"/>
                <w:szCs w:val="20"/>
              </w:rPr>
              <w:t xml:space="preserve"> - Pupils are now writing with more independence. Measure progress against writing skills grids and use these to inform teaching.</w:t>
            </w:r>
          </w:p>
          <w:p w14:paraId="0AECAC97" w14:textId="77777777" w:rsidR="007F7CC1" w:rsidRPr="00C00619" w:rsidRDefault="007F7CC1" w:rsidP="00F97C6D">
            <w:pPr>
              <w:rPr>
                <w:rFonts w:ascii="Calibri" w:hAnsi="Calibri" w:cs="Calibri"/>
                <w:sz w:val="20"/>
                <w:szCs w:val="20"/>
              </w:rPr>
            </w:pPr>
          </w:p>
          <w:p w14:paraId="47744888" w14:textId="77777777" w:rsidR="00C00619" w:rsidRPr="00C00619" w:rsidRDefault="00C00619" w:rsidP="00C00619">
            <w:pPr>
              <w:rPr>
                <w:rFonts w:ascii="Calibri" w:eastAsia="Aptos" w:hAnsi="Calibri" w:cs="Calibri"/>
                <w:sz w:val="20"/>
                <w:szCs w:val="20"/>
              </w:rPr>
            </w:pPr>
            <w:r w:rsidRPr="00C00619">
              <w:rPr>
                <w:rFonts w:ascii="Calibri" w:eastAsia="Aptos" w:hAnsi="Calibri" w:cs="Calibri"/>
                <w:sz w:val="20"/>
                <w:szCs w:val="20"/>
              </w:rPr>
              <w:t>All lessons follow our agreed structure:</w:t>
            </w:r>
          </w:p>
          <w:p w14:paraId="530F6F9C" w14:textId="77777777" w:rsidR="00C00619" w:rsidRPr="00C00619" w:rsidRDefault="00C00619" w:rsidP="00C00619">
            <w:pPr>
              <w:rPr>
                <w:rFonts w:ascii="Calibri" w:eastAsia="Aptos" w:hAnsi="Calibri" w:cs="Calibri"/>
                <w:sz w:val="20"/>
                <w:szCs w:val="20"/>
              </w:rPr>
            </w:pPr>
            <w:r w:rsidRPr="00C00619">
              <w:rPr>
                <w:rFonts w:ascii="Calibri" w:eastAsia="Aptos" w:hAnsi="Calibri" w:cs="Calibri"/>
                <w:sz w:val="20"/>
                <w:szCs w:val="20"/>
              </w:rPr>
              <w:t>Recall</w:t>
            </w:r>
          </w:p>
          <w:p w14:paraId="12398439" w14:textId="77777777" w:rsidR="00C00619" w:rsidRPr="00C00619" w:rsidRDefault="00C00619" w:rsidP="00C00619">
            <w:pPr>
              <w:rPr>
                <w:rFonts w:ascii="Calibri" w:eastAsia="Aptos" w:hAnsi="Calibri" w:cs="Calibri"/>
                <w:sz w:val="20"/>
                <w:szCs w:val="20"/>
              </w:rPr>
            </w:pPr>
            <w:r w:rsidRPr="00C00619">
              <w:rPr>
                <w:rFonts w:ascii="Calibri" w:eastAsia="Aptos" w:hAnsi="Calibri" w:cs="Calibri"/>
                <w:sz w:val="20"/>
                <w:szCs w:val="20"/>
              </w:rPr>
              <w:t>Receive</w:t>
            </w:r>
          </w:p>
          <w:p w14:paraId="43923C4C" w14:textId="77777777" w:rsidR="00C00619" w:rsidRPr="00C00619" w:rsidRDefault="00C00619" w:rsidP="00C00619">
            <w:pPr>
              <w:rPr>
                <w:rFonts w:ascii="Calibri" w:eastAsia="Aptos" w:hAnsi="Calibri" w:cs="Calibri"/>
                <w:sz w:val="20"/>
                <w:szCs w:val="20"/>
              </w:rPr>
            </w:pPr>
            <w:r w:rsidRPr="00C00619">
              <w:rPr>
                <w:rFonts w:ascii="Calibri" w:eastAsia="Aptos" w:hAnsi="Calibri" w:cs="Calibri"/>
                <w:sz w:val="20"/>
                <w:szCs w:val="20"/>
              </w:rPr>
              <w:t>Respond.</w:t>
            </w:r>
          </w:p>
          <w:p w14:paraId="4041FBC9" w14:textId="77777777" w:rsidR="0099281D" w:rsidRPr="00C00619" w:rsidRDefault="0099281D" w:rsidP="00F97C6D">
            <w:pPr>
              <w:rPr>
                <w:rFonts w:ascii="Calibri" w:hAnsi="Calibri" w:cs="Calibri"/>
                <w:sz w:val="20"/>
                <w:szCs w:val="20"/>
              </w:rPr>
            </w:pPr>
          </w:p>
          <w:p w14:paraId="730A0CAA" w14:textId="77777777" w:rsidR="00C00619" w:rsidRDefault="00D46150" w:rsidP="00D46150">
            <w:pPr>
              <w:rPr>
                <w:rFonts w:ascii="Calibri" w:hAnsi="Calibri" w:cs="Calibri"/>
                <w:sz w:val="20"/>
                <w:szCs w:val="20"/>
              </w:rPr>
            </w:pPr>
            <w:r w:rsidRPr="00C00619">
              <w:rPr>
                <w:rFonts w:ascii="Calibri" w:hAnsi="Calibri" w:cs="Calibri"/>
                <w:b/>
                <w:bCs/>
                <w:sz w:val="20"/>
                <w:szCs w:val="20"/>
              </w:rPr>
              <w:t>Weekly homework tasks</w:t>
            </w:r>
            <w:r w:rsidRPr="00C00619">
              <w:rPr>
                <w:rFonts w:ascii="Calibri" w:hAnsi="Calibri" w:cs="Calibri"/>
                <w:sz w:val="20"/>
                <w:szCs w:val="20"/>
              </w:rPr>
              <w:t xml:space="preserve"> – each week, pupils must read for up to 90 minutes outside of school and log their reads using TrackMyRead/ reading diary. </w:t>
            </w:r>
          </w:p>
          <w:p w14:paraId="60374C3C" w14:textId="77777777" w:rsidR="00C00619" w:rsidRDefault="00C00619" w:rsidP="00D46150">
            <w:pPr>
              <w:rPr>
                <w:rFonts w:ascii="Calibri" w:hAnsi="Calibri" w:cs="Calibri"/>
                <w:sz w:val="20"/>
                <w:szCs w:val="20"/>
              </w:rPr>
            </w:pPr>
          </w:p>
          <w:p w14:paraId="41F558BB" w14:textId="77777777" w:rsidR="00C00619" w:rsidRDefault="00D46150" w:rsidP="00D46150">
            <w:pPr>
              <w:rPr>
                <w:rFonts w:ascii="Calibri" w:hAnsi="Calibri" w:cs="Calibri"/>
                <w:sz w:val="20"/>
                <w:szCs w:val="20"/>
              </w:rPr>
            </w:pPr>
            <w:r w:rsidRPr="00C00619">
              <w:rPr>
                <w:rFonts w:ascii="Calibri" w:hAnsi="Calibri" w:cs="Calibri"/>
                <w:sz w:val="20"/>
                <w:szCs w:val="20"/>
              </w:rPr>
              <w:t xml:space="preserve">Teachers must complete a </w:t>
            </w:r>
            <w:r w:rsidR="00C00619">
              <w:rPr>
                <w:rFonts w:ascii="Calibri" w:hAnsi="Calibri" w:cs="Calibri"/>
                <w:sz w:val="20"/>
                <w:szCs w:val="20"/>
              </w:rPr>
              <w:t>fortnightly</w:t>
            </w:r>
            <w:r w:rsidRPr="00C00619">
              <w:rPr>
                <w:rFonts w:ascii="Calibri" w:hAnsi="Calibri" w:cs="Calibri"/>
                <w:sz w:val="20"/>
                <w:szCs w:val="20"/>
              </w:rPr>
              <w:t xml:space="preserve"> read</w:t>
            </w:r>
            <w:r w:rsidR="00C00619">
              <w:rPr>
                <w:rFonts w:ascii="Calibri" w:hAnsi="Calibri" w:cs="Calibri"/>
                <w:sz w:val="20"/>
                <w:szCs w:val="20"/>
              </w:rPr>
              <w:t>ing</w:t>
            </w:r>
            <w:r w:rsidRPr="00C00619">
              <w:rPr>
                <w:rFonts w:ascii="Calibri" w:hAnsi="Calibri" w:cs="Calibri"/>
                <w:sz w:val="20"/>
                <w:szCs w:val="20"/>
              </w:rPr>
              <w:t xml:space="preserve"> ‘</w:t>
            </w:r>
            <w:r w:rsidR="00C00619">
              <w:rPr>
                <w:rFonts w:ascii="Calibri" w:hAnsi="Calibri" w:cs="Calibri"/>
                <w:sz w:val="20"/>
                <w:szCs w:val="20"/>
              </w:rPr>
              <w:t>check-in</w:t>
            </w:r>
            <w:r w:rsidRPr="00C00619">
              <w:rPr>
                <w:rFonts w:ascii="Calibri" w:hAnsi="Calibri" w:cs="Calibri"/>
                <w:sz w:val="20"/>
                <w:szCs w:val="20"/>
              </w:rPr>
              <w:t>’ to monitor progress against this goal and utilise our Reading Riches scheme/intervene as appropriate.</w:t>
            </w:r>
          </w:p>
          <w:p w14:paraId="7001048D" w14:textId="26B3273F" w:rsidR="00D46150" w:rsidRPr="00C00619" w:rsidRDefault="00D46150" w:rsidP="00D46150">
            <w:pPr>
              <w:rPr>
                <w:rFonts w:ascii="Calibri" w:hAnsi="Calibri" w:cs="Calibri"/>
                <w:sz w:val="20"/>
                <w:szCs w:val="20"/>
              </w:rPr>
            </w:pPr>
            <w:r w:rsidRPr="00C00619">
              <w:rPr>
                <w:rFonts w:ascii="Calibri" w:hAnsi="Calibri" w:cs="Calibri"/>
                <w:sz w:val="20"/>
                <w:szCs w:val="20"/>
              </w:rPr>
              <w:t xml:space="preserve"> </w:t>
            </w:r>
          </w:p>
          <w:p w14:paraId="477AEE54" w14:textId="721884DD" w:rsidR="0099281D" w:rsidRPr="00C00619" w:rsidRDefault="00D46150" w:rsidP="00D46150">
            <w:pPr>
              <w:rPr>
                <w:rFonts w:ascii="Calibri" w:hAnsi="Calibri" w:cs="Calibri"/>
                <w:sz w:val="20"/>
                <w:szCs w:val="20"/>
              </w:rPr>
            </w:pPr>
            <w:r w:rsidRPr="00C00619">
              <w:rPr>
                <w:rFonts w:ascii="Calibri" w:hAnsi="Calibri" w:cs="Calibri"/>
                <w:sz w:val="20"/>
                <w:szCs w:val="20"/>
              </w:rPr>
              <w:t xml:space="preserve">Pupils also complete an additional homework task designed to either consolidate key skills or support pre-learning. These tasks are carefully selected and may focus on vocabulary and spelling, reading comprehension, </w:t>
            </w:r>
            <w:r w:rsidRPr="00C00619">
              <w:rPr>
                <w:rFonts w:ascii="Calibri" w:hAnsi="Calibri" w:cs="Calibri"/>
                <w:sz w:val="20"/>
                <w:szCs w:val="20"/>
              </w:rPr>
              <w:lastRenderedPageBreak/>
              <w:t>writing, or grammar and punctuation.</w:t>
            </w:r>
          </w:p>
          <w:p w14:paraId="6EAC5637" w14:textId="081A779C" w:rsidR="0099281D" w:rsidRPr="00C00619" w:rsidRDefault="0099281D" w:rsidP="0094722B">
            <w:pPr>
              <w:jc w:val="center"/>
              <w:rPr>
                <w:rFonts w:ascii="Calibri" w:hAnsi="Calibri" w:cs="Calibri"/>
                <w:b/>
                <w:bCs/>
                <w:sz w:val="20"/>
                <w:szCs w:val="20"/>
              </w:rPr>
            </w:pPr>
          </w:p>
        </w:tc>
        <w:tc>
          <w:tcPr>
            <w:tcW w:w="3964" w:type="dxa"/>
          </w:tcPr>
          <w:p w14:paraId="6474634E" w14:textId="77777777" w:rsidR="0099281D" w:rsidRPr="00C00619" w:rsidRDefault="0099281D" w:rsidP="007F44D6">
            <w:pPr>
              <w:rPr>
                <w:rFonts w:ascii="Calibri" w:hAnsi="Calibri" w:cs="Calibri"/>
                <w:b/>
                <w:bCs/>
                <w:sz w:val="20"/>
                <w:szCs w:val="20"/>
                <w:lang w:val="en-US"/>
              </w:rPr>
            </w:pPr>
            <w:r w:rsidRPr="00C00619">
              <w:rPr>
                <w:rFonts w:ascii="Calibri" w:hAnsi="Calibri" w:cs="Calibri"/>
                <w:b/>
                <w:bCs/>
                <w:sz w:val="20"/>
                <w:szCs w:val="20"/>
                <w:lang w:val="en-US"/>
              </w:rPr>
              <w:lastRenderedPageBreak/>
              <w:t>Literary themes:</w:t>
            </w:r>
          </w:p>
          <w:p w14:paraId="4201688A" w14:textId="5C654559" w:rsidR="0099281D" w:rsidRPr="00C00619" w:rsidRDefault="00371CF5" w:rsidP="007F44D6">
            <w:pPr>
              <w:rPr>
                <w:rFonts w:ascii="Calibri" w:hAnsi="Calibri" w:cs="Calibri"/>
                <w:sz w:val="20"/>
                <w:szCs w:val="20"/>
                <w:lang w:val="en-US"/>
              </w:rPr>
            </w:pPr>
            <w:r w:rsidRPr="00C00619">
              <w:rPr>
                <w:rFonts w:ascii="Calibri" w:hAnsi="Calibri" w:cs="Calibri"/>
                <w:sz w:val="20"/>
                <w:szCs w:val="20"/>
                <w:lang w:val="en-US"/>
              </w:rPr>
              <w:t>Healing and transformation</w:t>
            </w:r>
          </w:p>
          <w:p w14:paraId="209CBD06" w14:textId="2704B4C7" w:rsidR="00371CF5" w:rsidRPr="00C00619" w:rsidRDefault="00371CF5" w:rsidP="007F44D6">
            <w:pPr>
              <w:rPr>
                <w:rFonts w:ascii="Calibri" w:hAnsi="Calibri" w:cs="Calibri"/>
                <w:sz w:val="20"/>
                <w:szCs w:val="20"/>
                <w:lang w:val="en-US"/>
              </w:rPr>
            </w:pPr>
            <w:r w:rsidRPr="00C00619">
              <w:rPr>
                <w:rFonts w:ascii="Calibri" w:hAnsi="Calibri" w:cs="Calibri"/>
                <w:sz w:val="20"/>
                <w:szCs w:val="20"/>
                <w:lang w:val="en-US"/>
              </w:rPr>
              <w:t>Power of nature</w:t>
            </w:r>
          </w:p>
          <w:p w14:paraId="7559650F" w14:textId="37D31475" w:rsidR="00371CF5" w:rsidRPr="00C00619" w:rsidRDefault="00371CF5" w:rsidP="007F44D6">
            <w:pPr>
              <w:rPr>
                <w:rFonts w:ascii="Calibri" w:hAnsi="Calibri" w:cs="Calibri"/>
                <w:sz w:val="20"/>
                <w:szCs w:val="20"/>
                <w:lang w:val="en-US"/>
              </w:rPr>
            </w:pPr>
            <w:r w:rsidRPr="00C00619">
              <w:rPr>
                <w:rFonts w:ascii="Calibri" w:hAnsi="Calibri" w:cs="Calibri"/>
                <w:sz w:val="20"/>
                <w:szCs w:val="20"/>
                <w:lang w:val="en-US"/>
              </w:rPr>
              <w:t>Forbidden knowledge</w:t>
            </w:r>
          </w:p>
          <w:p w14:paraId="32F844D5" w14:textId="36F10000" w:rsidR="00371CF5" w:rsidRPr="00C00619" w:rsidRDefault="00371CF5" w:rsidP="007F44D6">
            <w:pPr>
              <w:rPr>
                <w:rFonts w:ascii="Calibri" w:hAnsi="Calibri" w:cs="Calibri"/>
                <w:sz w:val="20"/>
                <w:szCs w:val="20"/>
                <w:lang w:val="en-US"/>
              </w:rPr>
            </w:pPr>
            <w:r w:rsidRPr="00C00619">
              <w:rPr>
                <w:rFonts w:ascii="Calibri" w:hAnsi="Calibri" w:cs="Calibri"/>
                <w:sz w:val="20"/>
                <w:szCs w:val="20"/>
                <w:lang w:val="en-US"/>
              </w:rPr>
              <w:t>Isolation and loneliness</w:t>
            </w:r>
          </w:p>
          <w:p w14:paraId="487178F3" w14:textId="34B2C90F" w:rsidR="00371CF5" w:rsidRPr="00C00619" w:rsidRDefault="00371CF5" w:rsidP="007F44D6">
            <w:pPr>
              <w:rPr>
                <w:rFonts w:ascii="Calibri" w:hAnsi="Calibri" w:cs="Calibri"/>
                <w:sz w:val="20"/>
                <w:szCs w:val="20"/>
                <w:lang w:val="en-US"/>
              </w:rPr>
            </w:pPr>
            <w:r w:rsidRPr="00C00619">
              <w:rPr>
                <w:rFonts w:ascii="Calibri" w:hAnsi="Calibri" w:cs="Calibri"/>
                <w:sz w:val="20"/>
                <w:szCs w:val="20"/>
                <w:lang w:val="en-US"/>
              </w:rPr>
              <w:t>Self-Discovery and personal growth</w:t>
            </w:r>
          </w:p>
          <w:p w14:paraId="6659A471" w14:textId="1EA135DC" w:rsidR="00371CF5" w:rsidRPr="00C00619" w:rsidRDefault="00371CF5" w:rsidP="007F44D6">
            <w:pPr>
              <w:rPr>
                <w:rFonts w:ascii="Calibri" w:hAnsi="Calibri" w:cs="Calibri"/>
                <w:sz w:val="20"/>
                <w:szCs w:val="20"/>
                <w:lang w:val="en-US"/>
              </w:rPr>
            </w:pPr>
            <w:r w:rsidRPr="00C00619">
              <w:rPr>
                <w:rFonts w:ascii="Calibri" w:hAnsi="Calibri" w:cs="Calibri"/>
                <w:sz w:val="20"/>
                <w:szCs w:val="20"/>
                <w:lang w:val="en-US"/>
              </w:rPr>
              <w:t>Neglect/decay and corruption</w:t>
            </w:r>
          </w:p>
          <w:p w14:paraId="42DF8419" w14:textId="377F4CDC" w:rsidR="00371CF5" w:rsidRPr="00C00619" w:rsidRDefault="00371CF5" w:rsidP="007F44D6">
            <w:pPr>
              <w:rPr>
                <w:rFonts w:ascii="Calibri" w:hAnsi="Calibri" w:cs="Calibri"/>
                <w:sz w:val="20"/>
                <w:szCs w:val="20"/>
                <w:lang w:val="en-US"/>
              </w:rPr>
            </w:pPr>
            <w:r w:rsidRPr="00C00619">
              <w:rPr>
                <w:rFonts w:ascii="Calibri" w:hAnsi="Calibri" w:cs="Calibri"/>
                <w:sz w:val="20"/>
                <w:szCs w:val="20"/>
                <w:lang w:val="en-US"/>
              </w:rPr>
              <w:t>The sublime</w:t>
            </w:r>
          </w:p>
          <w:p w14:paraId="4B143BD1" w14:textId="77777777" w:rsidR="0099281D" w:rsidRPr="00C00619" w:rsidRDefault="0099281D" w:rsidP="007F44D6">
            <w:pPr>
              <w:rPr>
                <w:rFonts w:ascii="Calibri" w:hAnsi="Calibri" w:cs="Calibri"/>
                <w:sz w:val="20"/>
                <w:szCs w:val="20"/>
                <w:lang w:val="en-US"/>
              </w:rPr>
            </w:pPr>
          </w:p>
          <w:p w14:paraId="624797EA" w14:textId="77777777" w:rsidR="0099281D" w:rsidRPr="00C00619" w:rsidRDefault="0099281D" w:rsidP="007F44D6">
            <w:pPr>
              <w:rPr>
                <w:rFonts w:ascii="Calibri" w:hAnsi="Calibri" w:cs="Calibri"/>
                <w:sz w:val="20"/>
                <w:szCs w:val="20"/>
              </w:rPr>
            </w:pPr>
            <w:r w:rsidRPr="00C00619">
              <w:rPr>
                <w:rFonts w:ascii="Calibri" w:hAnsi="Calibri" w:cs="Calibri"/>
                <w:b/>
                <w:bCs/>
                <w:sz w:val="20"/>
                <w:szCs w:val="20"/>
              </w:rPr>
              <w:t>Disciplinary Knowledge:</w:t>
            </w:r>
            <w:r w:rsidRPr="00C00619">
              <w:rPr>
                <w:rFonts w:ascii="Calibri" w:hAnsi="Calibri" w:cs="Calibri"/>
                <w:sz w:val="20"/>
                <w:szCs w:val="20"/>
              </w:rPr>
              <w:t xml:space="preserve"> </w:t>
            </w:r>
          </w:p>
          <w:p w14:paraId="4B180CEB" w14:textId="1ACC3A3B" w:rsidR="0099281D" w:rsidRPr="00C00619" w:rsidRDefault="00D46150" w:rsidP="007F44D6">
            <w:pPr>
              <w:rPr>
                <w:rFonts w:ascii="Calibri" w:hAnsi="Calibri" w:cs="Calibri"/>
                <w:sz w:val="20"/>
                <w:szCs w:val="20"/>
              </w:rPr>
            </w:pPr>
            <w:r w:rsidRPr="00C00619">
              <w:rPr>
                <w:rFonts w:ascii="Calibri" w:hAnsi="Calibri" w:cs="Calibri"/>
                <w:sz w:val="20"/>
                <w:szCs w:val="20"/>
              </w:rPr>
              <w:t>The concept of the sublime in literature, particularly focusing on how Romantic writers use nature to invoke awe, beauty, and terror. This builds on the emotional depth explored in the Autumn Term (war and morality), but now shifts to a focus on nature’s ability to evoke emotional and philosophical reflection.</w:t>
            </w:r>
          </w:p>
          <w:p w14:paraId="31379A23" w14:textId="77777777" w:rsidR="00D46150" w:rsidRPr="00C00619" w:rsidRDefault="00D46150" w:rsidP="007F44D6">
            <w:pPr>
              <w:rPr>
                <w:rFonts w:ascii="Calibri" w:hAnsi="Calibri" w:cs="Calibri"/>
                <w:sz w:val="20"/>
                <w:szCs w:val="20"/>
              </w:rPr>
            </w:pPr>
          </w:p>
          <w:p w14:paraId="33CD673B" w14:textId="14D38E37" w:rsidR="00D46150" w:rsidRPr="00C00619" w:rsidRDefault="00D46150" w:rsidP="007F44D6">
            <w:pPr>
              <w:rPr>
                <w:rFonts w:ascii="Calibri" w:hAnsi="Calibri" w:cs="Calibri"/>
                <w:sz w:val="20"/>
                <w:szCs w:val="20"/>
              </w:rPr>
            </w:pPr>
            <w:r w:rsidRPr="00C00619">
              <w:rPr>
                <w:rFonts w:ascii="Calibri" w:hAnsi="Calibri" w:cs="Calibri"/>
                <w:sz w:val="20"/>
                <w:szCs w:val="20"/>
              </w:rPr>
              <w:t xml:space="preserve">Discuss how landscapes in Romantic poetry (e.g., </w:t>
            </w:r>
            <w:r w:rsidRPr="00C00619">
              <w:rPr>
                <w:rFonts w:ascii="Calibri" w:hAnsi="Calibri" w:cs="Calibri"/>
                <w:i/>
                <w:iCs/>
                <w:sz w:val="20"/>
                <w:szCs w:val="20"/>
              </w:rPr>
              <w:t>I Wondered Lonely as a Cloud</w:t>
            </w:r>
            <w:r w:rsidRPr="00C00619">
              <w:rPr>
                <w:rFonts w:ascii="Calibri" w:hAnsi="Calibri" w:cs="Calibri"/>
                <w:sz w:val="20"/>
                <w:szCs w:val="20"/>
              </w:rPr>
              <w:t xml:space="preserve">) are not just physical settings but metaphors for internal emotional states. Compare this with the emotional landscapes in war literature, such as the battlefield in </w:t>
            </w:r>
            <w:r w:rsidRPr="00C00619">
              <w:rPr>
                <w:rFonts w:ascii="Calibri" w:hAnsi="Calibri" w:cs="Calibri"/>
                <w:i/>
                <w:iCs/>
                <w:sz w:val="20"/>
                <w:szCs w:val="20"/>
              </w:rPr>
              <w:t>Private Peaceful</w:t>
            </w:r>
            <w:r w:rsidRPr="00C00619">
              <w:rPr>
                <w:rFonts w:ascii="Calibri" w:hAnsi="Calibri" w:cs="Calibri"/>
                <w:sz w:val="20"/>
                <w:szCs w:val="20"/>
              </w:rPr>
              <w:t xml:space="preserve"> or </w:t>
            </w:r>
            <w:r w:rsidRPr="00C00619">
              <w:rPr>
                <w:rFonts w:ascii="Calibri" w:hAnsi="Calibri" w:cs="Calibri"/>
                <w:i/>
                <w:iCs/>
                <w:sz w:val="20"/>
                <w:szCs w:val="20"/>
              </w:rPr>
              <w:t>Code Name Verity</w:t>
            </w:r>
            <w:r w:rsidRPr="00C00619">
              <w:rPr>
                <w:rFonts w:ascii="Calibri" w:hAnsi="Calibri" w:cs="Calibri"/>
                <w:sz w:val="20"/>
                <w:szCs w:val="20"/>
              </w:rPr>
              <w:t>, where environments also mirror characters’ inner turmoil.</w:t>
            </w:r>
          </w:p>
          <w:p w14:paraId="1505DCC9" w14:textId="77777777" w:rsidR="00D46150" w:rsidRPr="00C00619" w:rsidRDefault="00D46150" w:rsidP="007F44D6">
            <w:pPr>
              <w:rPr>
                <w:rFonts w:ascii="Calibri" w:hAnsi="Calibri" w:cs="Calibri"/>
                <w:sz w:val="20"/>
                <w:szCs w:val="20"/>
              </w:rPr>
            </w:pPr>
          </w:p>
          <w:p w14:paraId="4DF9BEA5" w14:textId="61EDBB20" w:rsidR="00D46150" w:rsidRPr="00C00619" w:rsidRDefault="00D46150" w:rsidP="007F44D6">
            <w:pPr>
              <w:rPr>
                <w:rFonts w:ascii="Calibri" w:hAnsi="Calibri" w:cs="Calibri"/>
                <w:sz w:val="20"/>
                <w:szCs w:val="20"/>
              </w:rPr>
            </w:pPr>
            <w:r w:rsidRPr="00C00619">
              <w:rPr>
                <w:rFonts w:ascii="Calibri" w:hAnsi="Calibri" w:cs="Calibri"/>
                <w:sz w:val="20"/>
                <w:szCs w:val="20"/>
              </w:rPr>
              <w:t xml:space="preserve">Analyse how characters in </w:t>
            </w:r>
            <w:r w:rsidRPr="00C00619">
              <w:rPr>
                <w:rFonts w:ascii="Calibri" w:hAnsi="Calibri" w:cs="Calibri"/>
                <w:i/>
                <w:iCs/>
                <w:sz w:val="20"/>
                <w:szCs w:val="20"/>
              </w:rPr>
              <w:t>The Secret Garden</w:t>
            </w:r>
            <w:r w:rsidRPr="00C00619">
              <w:rPr>
                <w:rFonts w:ascii="Calibri" w:hAnsi="Calibri" w:cs="Calibri"/>
                <w:sz w:val="20"/>
                <w:szCs w:val="20"/>
              </w:rPr>
              <w:t xml:space="preserve"> (e.g., Mary, Colin, Dickon) transform through their relationship with nature and the people around them. Focus on how Burnett uses dialogue and voice to highlight the social and emotional background of characters, similar to the emotional depth created in </w:t>
            </w:r>
            <w:r w:rsidRPr="00C00619">
              <w:rPr>
                <w:rFonts w:ascii="Calibri" w:hAnsi="Calibri" w:cs="Calibri"/>
                <w:i/>
                <w:iCs/>
                <w:sz w:val="20"/>
                <w:szCs w:val="20"/>
              </w:rPr>
              <w:t>Private Peaceful</w:t>
            </w:r>
            <w:r w:rsidRPr="00C00619">
              <w:rPr>
                <w:rFonts w:ascii="Calibri" w:hAnsi="Calibri" w:cs="Calibri"/>
                <w:sz w:val="20"/>
                <w:szCs w:val="20"/>
              </w:rPr>
              <w:t xml:space="preserve"> through Tommo’s internal dialogue.</w:t>
            </w:r>
          </w:p>
          <w:p w14:paraId="60DDD0EC" w14:textId="77777777" w:rsidR="00371CF5" w:rsidRPr="00C00619" w:rsidRDefault="00371CF5" w:rsidP="007F44D6">
            <w:pPr>
              <w:rPr>
                <w:rFonts w:ascii="Calibri" w:hAnsi="Calibri" w:cs="Calibri"/>
                <w:sz w:val="20"/>
                <w:szCs w:val="20"/>
              </w:rPr>
            </w:pPr>
          </w:p>
          <w:p w14:paraId="2494A38F" w14:textId="583E37E6" w:rsidR="00371CF5" w:rsidRPr="00C00619" w:rsidRDefault="00371CF5" w:rsidP="007F44D6">
            <w:pPr>
              <w:rPr>
                <w:rFonts w:ascii="Calibri" w:hAnsi="Calibri" w:cs="Calibri"/>
                <w:sz w:val="20"/>
                <w:szCs w:val="20"/>
              </w:rPr>
            </w:pPr>
            <w:r w:rsidRPr="00C00619">
              <w:rPr>
                <w:rFonts w:ascii="Calibri" w:hAnsi="Calibri" w:cs="Calibri"/>
                <w:sz w:val="20"/>
                <w:szCs w:val="20"/>
              </w:rPr>
              <w:lastRenderedPageBreak/>
              <w:t xml:space="preserve">Identification and reflection on key symbols and motifs in </w:t>
            </w:r>
            <w:r w:rsidR="00D96667" w:rsidRPr="00C00619">
              <w:rPr>
                <w:rFonts w:ascii="Calibri" w:hAnsi="Calibri" w:cs="Calibri"/>
                <w:sz w:val="20"/>
                <w:szCs w:val="20"/>
              </w:rPr>
              <w:t>narrative and poetry</w:t>
            </w:r>
            <w:r w:rsidRPr="00C00619">
              <w:rPr>
                <w:rFonts w:ascii="Calibri" w:hAnsi="Calibri" w:cs="Calibri"/>
                <w:sz w:val="20"/>
                <w:szCs w:val="20"/>
              </w:rPr>
              <w:t>.</w:t>
            </w:r>
          </w:p>
          <w:p w14:paraId="51F968D4" w14:textId="77777777" w:rsidR="00030ABF" w:rsidRPr="00C00619" w:rsidRDefault="00030ABF" w:rsidP="007F44D6">
            <w:pPr>
              <w:rPr>
                <w:rFonts w:ascii="Calibri" w:hAnsi="Calibri" w:cs="Calibri"/>
                <w:sz w:val="20"/>
                <w:szCs w:val="20"/>
              </w:rPr>
            </w:pPr>
          </w:p>
          <w:p w14:paraId="730A7D01" w14:textId="6AEE8A77" w:rsidR="00371CF5" w:rsidRPr="00C00619" w:rsidRDefault="00030ABF" w:rsidP="007F44D6">
            <w:pPr>
              <w:rPr>
                <w:rFonts w:ascii="Calibri" w:hAnsi="Calibri" w:cs="Calibri"/>
                <w:sz w:val="20"/>
                <w:szCs w:val="20"/>
              </w:rPr>
            </w:pPr>
            <w:r w:rsidRPr="00C00619">
              <w:rPr>
                <w:rFonts w:ascii="Calibri" w:hAnsi="Calibri" w:cs="Calibri"/>
                <w:sz w:val="20"/>
                <w:szCs w:val="20"/>
              </w:rPr>
              <w:t xml:space="preserve">Technique and style in Romantic poetry builds on their understanding of </w:t>
            </w:r>
            <w:r w:rsidRPr="00C00619">
              <w:rPr>
                <w:rFonts w:ascii="Calibri" w:hAnsi="Calibri" w:cs="Calibri"/>
                <w:b/>
                <w:bCs/>
                <w:sz w:val="20"/>
                <w:szCs w:val="20"/>
              </w:rPr>
              <w:t>emotive language</w:t>
            </w:r>
            <w:r w:rsidRPr="00C00619">
              <w:rPr>
                <w:rFonts w:ascii="Calibri" w:hAnsi="Calibri" w:cs="Calibri"/>
                <w:sz w:val="20"/>
                <w:szCs w:val="20"/>
              </w:rPr>
              <w:t xml:space="preserve"> from the Autumn Term, allowing them to analyze the </w:t>
            </w:r>
            <w:r w:rsidRPr="00C00619">
              <w:rPr>
                <w:rFonts w:ascii="Calibri" w:hAnsi="Calibri" w:cs="Calibri"/>
                <w:b/>
                <w:bCs/>
                <w:sz w:val="20"/>
                <w:szCs w:val="20"/>
              </w:rPr>
              <w:t>emotional impact</w:t>
            </w:r>
            <w:r w:rsidRPr="00C00619">
              <w:rPr>
                <w:rFonts w:ascii="Calibri" w:hAnsi="Calibri" w:cs="Calibri"/>
                <w:sz w:val="20"/>
                <w:szCs w:val="20"/>
              </w:rPr>
              <w:t xml:space="preserve"> of language in both prose and poetry.</w:t>
            </w:r>
          </w:p>
          <w:p w14:paraId="1026AE8F" w14:textId="77777777" w:rsidR="00030ABF" w:rsidRPr="00C00619" w:rsidRDefault="00030ABF" w:rsidP="007F44D6">
            <w:pPr>
              <w:rPr>
                <w:rFonts w:ascii="Calibri" w:hAnsi="Calibri" w:cs="Calibri"/>
                <w:sz w:val="20"/>
                <w:szCs w:val="20"/>
              </w:rPr>
            </w:pPr>
          </w:p>
          <w:p w14:paraId="356632C5" w14:textId="56CFA81C" w:rsidR="00371CF5" w:rsidRPr="00C00619" w:rsidRDefault="00371CF5" w:rsidP="007F44D6">
            <w:pPr>
              <w:rPr>
                <w:rFonts w:ascii="Calibri" w:hAnsi="Calibri" w:cs="Calibri"/>
                <w:sz w:val="20"/>
                <w:szCs w:val="20"/>
              </w:rPr>
            </w:pPr>
            <w:r w:rsidRPr="00C00619">
              <w:rPr>
                <w:rFonts w:ascii="Calibri" w:hAnsi="Calibri" w:cs="Calibri"/>
                <w:sz w:val="20"/>
                <w:szCs w:val="20"/>
              </w:rPr>
              <w:t>Analy</w:t>
            </w:r>
            <w:r w:rsidR="00D96667" w:rsidRPr="00C00619">
              <w:rPr>
                <w:rFonts w:ascii="Calibri" w:hAnsi="Calibri" w:cs="Calibri"/>
                <w:sz w:val="20"/>
                <w:szCs w:val="20"/>
              </w:rPr>
              <w:t xml:space="preserve">sis of </w:t>
            </w:r>
            <w:r w:rsidRPr="00C00619">
              <w:rPr>
                <w:rFonts w:ascii="Calibri" w:hAnsi="Calibri" w:cs="Calibri"/>
                <w:sz w:val="20"/>
                <w:szCs w:val="20"/>
              </w:rPr>
              <w:t>how dialogue reveals character traits and how Burnett uses voice to show the social background and attitudes of the characters.</w:t>
            </w:r>
          </w:p>
          <w:p w14:paraId="460AE756" w14:textId="77777777" w:rsidR="00030ABF" w:rsidRDefault="00030ABF" w:rsidP="007F44D6">
            <w:pPr>
              <w:rPr>
                <w:rFonts w:ascii="Calibri" w:hAnsi="Calibri" w:cs="Calibri"/>
                <w:sz w:val="20"/>
                <w:szCs w:val="20"/>
              </w:rPr>
            </w:pPr>
          </w:p>
          <w:p w14:paraId="3B376D7D" w14:textId="2DFDA2F0" w:rsidR="00C00619" w:rsidRPr="00C00619" w:rsidRDefault="00C00619" w:rsidP="007F44D6">
            <w:pPr>
              <w:rPr>
                <w:rFonts w:ascii="Calibri" w:hAnsi="Calibri" w:cs="Calibri"/>
                <w:sz w:val="20"/>
                <w:szCs w:val="20"/>
              </w:rPr>
            </w:pPr>
            <w:r>
              <w:rPr>
                <w:rFonts w:ascii="Calibri" w:hAnsi="Calibri" w:cs="Calibri"/>
                <w:sz w:val="20"/>
                <w:szCs w:val="20"/>
              </w:rPr>
              <w:t>Explore the conventions and structure of travel writing. Explore how nature is described vividly and personal reflections and opinions are offered.</w:t>
            </w:r>
          </w:p>
          <w:p w14:paraId="67A6B9A6" w14:textId="77777777" w:rsidR="00D96667" w:rsidRPr="00C00619" w:rsidRDefault="00D96667" w:rsidP="007F44D6">
            <w:pPr>
              <w:rPr>
                <w:rFonts w:ascii="Calibri" w:hAnsi="Calibri" w:cs="Calibri"/>
                <w:sz w:val="20"/>
                <w:szCs w:val="20"/>
              </w:rPr>
            </w:pPr>
          </w:p>
          <w:p w14:paraId="101B7C01" w14:textId="77777777" w:rsidR="00B861CD" w:rsidRPr="00C00619" w:rsidRDefault="00B861CD" w:rsidP="007F44D6">
            <w:pPr>
              <w:rPr>
                <w:rFonts w:ascii="Calibri" w:hAnsi="Calibri" w:cs="Calibri"/>
                <w:sz w:val="20"/>
                <w:szCs w:val="20"/>
              </w:rPr>
            </w:pPr>
          </w:p>
          <w:p w14:paraId="4B67B831" w14:textId="77777777" w:rsidR="00B861CD" w:rsidRPr="00C00619" w:rsidRDefault="00B861CD" w:rsidP="007F44D6">
            <w:pPr>
              <w:rPr>
                <w:rFonts w:ascii="Calibri" w:hAnsi="Calibri" w:cs="Calibri"/>
                <w:sz w:val="20"/>
                <w:szCs w:val="20"/>
              </w:rPr>
            </w:pPr>
          </w:p>
          <w:p w14:paraId="048F51BC" w14:textId="1C550CF8" w:rsidR="0099281D" w:rsidRPr="00C00619" w:rsidRDefault="0099281D" w:rsidP="007F44D6">
            <w:pPr>
              <w:rPr>
                <w:rFonts w:ascii="Calibri" w:hAnsi="Calibri" w:cs="Calibri"/>
                <w:sz w:val="20"/>
                <w:szCs w:val="20"/>
              </w:rPr>
            </w:pPr>
          </w:p>
        </w:tc>
        <w:tc>
          <w:tcPr>
            <w:tcW w:w="1756" w:type="dxa"/>
          </w:tcPr>
          <w:p w14:paraId="093F41C3" w14:textId="3A4A1206" w:rsidR="0094722B" w:rsidRPr="00C00619" w:rsidRDefault="0099281D" w:rsidP="0094722B">
            <w:pPr>
              <w:jc w:val="center"/>
              <w:rPr>
                <w:rFonts w:ascii="Calibri" w:hAnsi="Calibri" w:cs="Calibri"/>
                <w:b/>
                <w:bCs/>
                <w:sz w:val="20"/>
                <w:szCs w:val="20"/>
              </w:rPr>
            </w:pPr>
            <w:r w:rsidRPr="00C00619">
              <w:rPr>
                <w:rFonts w:ascii="Calibri" w:hAnsi="Calibri" w:cs="Calibri"/>
                <w:b/>
                <w:bCs/>
                <w:sz w:val="20"/>
                <w:szCs w:val="20"/>
              </w:rPr>
              <w:lastRenderedPageBreak/>
              <w:t>Tier 2 Vocabulary  Sample</w:t>
            </w:r>
            <w:r w:rsidR="0088200A">
              <w:rPr>
                <w:rFonts w:ascii="Calibri" w:hAnsi="Calibri" w:cs="Calibri"/>
                <w:b/>
                <w:bCs/>
                <w:sz w:val="20"/>
                <w:szCs w:val="20"/>
              </w:rPr>
              <w:pict w14:anchorId="1A95E08F">
                <v:rect id="_x0000_i1025" style="width:0;height:1.5pt" o:hralign="center" o:hrstd="t" o:hr="t" fillcolor="#a0a0a0" stroked="f"/>
              </w:pict>
            </w:r>
          </w:p>
          <w:p w14:paraId="69510882" w14:textId="77777777" w:rsidR="00D46150" w:rsidRPr="00C00619" w:rsidRDefault="00D46150" w:rsidP="00A27E46">
            <w:pPr>
              <w:jc w:val="center"/>
              <w:rPr>
                <w:rFonts w:ascii="Calibri" w:hAnsi="Calibri" w:cs="Calibri"/>
                <w:sz w:val="20"/>
                <w:szCs w:val="20"/>
              </w:rPr>
            </w:pPr>
            <w:r w:rsidRPr="00C00619">
              <w:rPr>
                <w:rFonts w:ascii="Calibri" w:hAnsi="Calibri" w:cs="Calibri"/>
                <w:sz w:val="20"/>
                <w:szCs w:val="20"/>
              </w:rPr>
              <w:t>Awe</w:t>
            </w:r>
          </w:p>
          <w:p w14:paraId="3AF5A5F9" w14:textId="00557408" w:rsidR="00A27E46" w:rsidRPr="00C00619" w:rsidRDefault="00A27E46" w:rsidP="00A27E46">
            <w:pPr>
              <w:jc w:val="center"/>
              <w:rPr>
                <w:rFonts w:ascii="Calibri" w:hAnsi="Calibri" w:cs="Calibri"/>
                <w:sz w:val="20"/>
                <w:szCs w:val="20"/>
              </w:rPr>
            </w:pPr>
            <w:r w:rsidRPr="00C00619">
              <w:rPr>
                <w:rFonts w:ascii="Calibri" w:hAnsi="Calibri" w:cs="Calibri"/>
                <w:sz w:val="20"/>
                <w:szCs w:val="20"/>
              </w:rPr>
              <w:t>Affliction</w:t>
            </w:r>
          </w:p>
          <w:p w14:paraId="40490C46" w14:textId="2C1548A0" w:rsidR="00A27E46" w:rsidRPr="00C00619" w:rsidRDefault="00A27E46" w:rsidP="00A27E46">
            <w:pPr>
              <w:jc w:val="center"/>
              <w:rPr>
                <w:rFonts w:ascii="Calibri" w:hAnsi="Calibri" w:cs="Calibri"/>
                <w:sz w:val="20"/>
                <w:szCs w:val="20"/>
              </w:rPr>
            </w:pPr>
            <w:r w:rsidRPr="00C00619">
              <w:rPr>
                <w:rFonts w:ascii="Calibri" w:hAnsi="Calibri" w:cs="Calibri"/>
                <w:sz w:val="20"/>
                <w:szCs w:val="20"/>
              </w:rPr>
              <w:t>Astonishment</w:t>
            </w:r>
          </w:p>
          <w:p w14:paraId="63CB460A" w14:textId="23B5D44D" w:rsidR="00D46150" w:rsidRPr="00C00619" w:rsidRDefault="00D46150" w:rsidP="00A27E46">
            <w:pPr>
              <w:jc w:val="center"/>
              <w:rPr>
                <w:rFonts w:ascii="Calibri" w:hAnsi="Calibri" w:cs="Calibri"/>
                <w:sz w:val="20"/>
                <w:szCs w:val="20"/>
              </w:rPr>
            </w:pPr>
            <w:r w:rsidRPr="00C00619">
              <w:rPr>
                <w:rFonts w:ascii="Calibri" w:hAnsi="Calibri" w:cs="Calibri"/>
                <w:sz w:val="20"/>
                <w:szCs w:val="20"/>
              </w:rPr>
              <w:t>Ecstacy</w:t>
            </w:r>
          </w:p>
          <w:p w14:paraId="09632F0C" w14:textId="77777777" w:rsidR="00D46150" w:rsidRPr="00C00619" w:rsidRDefault="00D46150" w:rsidP="00A27E46">
            <w:pPr>
              <w:jc w:val="center"/>
              <w:rPr>
                <w:rFonts w:ascii="Calibri" w:hAnsi="Calibri" w:cs="Calibri"/>
                <w:sz w:val="20"/>
                <w:szCs w:val="20"/>
              </w:rPr>
            </w:pPr>
            <w:r w:rsidRPr="00C00619">
              <w:rPr>
                <w:rFonts w:ascii="Calibri" w:hAnsi="Calibri" w:cs="Calibri"/>
                <w:sz w:val="20"/>
                <w:szCs w:val="20"/>
              </w:rPr>
              <w:t>Fragility</w:t>
            </w:r>
          </w:p>
          <w:p w14:paraId="659C3373" w14:textId="0B9FB804" w:rsidR="00A27E46" w:rsidRPr="00C00619" w:rsidRDefault="00A27E46" w:rsidP="00A27E46">
            <w:pPr>
              <w:jc w:val="center"/>
              <w:rPr>
                <w:rFonts w:ascii="Calibri" w:hAnsi="Calibri" w:cs="Calibri"/>
                <w:sz w:val="20"/>
                <w:szCs w:val="20"/>
              </w:rPr>
            </w:pPr>
            <w:r w:rsidRPr="00C00619">
              <w:rPr>
                <w:rFonts w:ascii="Calibri" w:hAnsi="Calibri" w:cs="Calibri"/>
                <w:sz w:val="20"/>
                <w:szCs w:val="20"/>
              </w:rPr>
              <w:t>Frailty</w:t>
            </w:r>
          </w:p>
          <w:p w14:paraId="346EA589" w14:textId="77777777" w:rsidR="00A27E46" w:rsidRPr="00C00619" w:rsidRDefault="00A27E46" w:rsidP="00A27E46">
            <w:pPr>
              <w:jc w:val="center"/>
              <w:rPr>
                <w:rFonts w:ascii="Calibri" w:hAnsi="Calibri" w:cs="Calibri"/>
                <w:sz w:val="20"/>
                <w:szCs w:val="20"/>
              </w:rPr>
            </w:pPr>
            <w:r w:rsidRPr="00C00619">
              <w:rPr>
                <w:rFonts w:ascii="Calibri" w:hAnsi="Calibri" w:cs="Calibri"/>
                <w:sz w:val="20"/>
                <w:szCs w:val="20"/>
              </w:rPr>
              <w:t>Grief</w:t>
            </w:r>
          </w:p>
          <w:p w14:paraId="13D13BAF" w14:textId="510F7E2B" w:rsidR="00A27E46" w:rsidRPr="00C00619" w:rsidRDefault="00A27E46" w:rsidP="00A27E46">
            <w:pPr>
              <w:jc w:val="center"/>
              <w:rPr>
                <w:rFonts w:ascii="Calibri" w:hAnsi="Calibri" w:cs="Calibri"/>
                <w:sz w:val="20"/>
                <w:szCs w:val="20"/>
              </w:rPr>
            </w:pPr>
            <w:r w:rsidRPr="00C00619">
              <w:rPr>
                <w:rFonts w:ascii="Calibri" w:hAnsi="Calibri" w:cs="Calibri"/>
                <w:sz w:val="20"/>
                <w:szCs w:val="20"/>
              </w:rPr>
              <w:t>Indignance</w:t>
            </w:r>
          </w:p>
          <w:p w14:paraId="6686A11F" w14:textId="28BDDEC8" w:rsidR="00A27E46" w:rsidRPr="00C00619" w:rsidRDefault="00A27E46" w:rsidP="00A27E46">
            <w:pPr>
              <w:jc w:val="center"/>
              <w:rPr>
                <w:rFonts w:ascii="Calibri" w:hAnsi="Calibri" w:cs="Calibri"/>
                <w:sz w:val="20"/>
                <w:szCs w:val="20"/>
              </w:rPr>
            </w:pPr>
            <w:r w:rsidRPr="00C00619">
              <w:rPr>
                <w:rFonts w:ascii="Calibri" w:hAnsi="Calibri" w:cs="Calibri"/>
                <w:sz w:val="20"/>
                <w:szCs w:val="20"/>
              </w:rPr>
              <w:t>Inward</w:t>
            </w:r>
          </w:p>
          <w:p w14:paraId="1C9202D3" w14:textId="6B3A3773" w:rsidR="00A27E46" w:rsidRPr="00C00619" w:rsidRDefault="00A27E46" w:rsidP="00A27E46">
            <w:pPr>
              <w:jc w:val="center"/>
              <w:rPr>
                <w:rFonts w:ascii="Calibri" w:hAnsi="Calibri" w:cs="Calibri"/>
                <w:sz w:val="20"/>
                <w:szCs w:val="20"/>
              </w:rPr>
            </w:pPr>
            <w:r w:rsidRPr="00C00619">
              <w:rPr>
                <w:rFonts w:ascii="Calibri" w:hAnsi="Calibri" w:cs="Calibri"/>
                <w:sz w:val="20"/>
                <w:szCs w:val="20"/>
              </w:rPr>
              <w:t>Introspection</w:t>
            </w:r>
          </w:p>
          <w:p w14:paraId="07605029" w14:textId="1FEAFCA4" w:rsidR="00D46150" w:rsidRPr="00C00619" w:rsidRDefault="00D46150" w:rsidP="00A27E46">
            <w:pPr>
              <w:jc w:val="center"/>
              <w:rPr>
                <w:rFonts w:ascii="Calibri" w:hAnsi="Calibri" w:cs="Calibri"/>
                <w:sz w:val="20"/>
                <w:szCs w:val="20"/>
              </w:rPr>
            </w:pPr>
            <w:r w:rsidRPr="00C00619">
              <w:rPr>
                <w:rFonts w:ascii="Calibri" w:hAnsi="Calibri" w:cs="Calibri"/>
                <w:sz w:val="20"/>
                <w:szCs w:val="20"/>
              </w:rPr>
              <w:t>Isolation</w:t>
            </w:r>
          </w:p>
          <w:p w14:paraId="26EC7108" w14:textId="6A5A75BE" w:rsidR="00D46150" w:rsidRPr="00C00619" w:rsidRDefault="00D46150" w:rsidP="00A27E46">
            <w:pPr>
              <w:jc w:val="center"/>
              <w:rPr>
                <w:rFonts w:ascii="Calibri" w:hAnsi="Calibri" w:cs="Calibri"/>
                <w:sz w:val="20"/>
                <w:szCs w:val="20"/>
              </w:rPr>
            </w:pPr>
            <w:r w:rsidRPr="00C00619">
              <w:rPr>
                <w:rFonts w:ascii="Calibri" w:hAnsi="Calibri" w:cs="Calibri"/>
                <w:sz w:val="20"/>
                <w:szCs w:val="20"/>
              </w:rPr>
              <w:t>Justice</w:t>
            </w:r>
          </w:p>
          <w:p w14:paraId="2D881FCF" w14:textId="480759D4" w:rsidR="00D46150" w:rsidRPr="00C00619" w:rsidRDefault="00D46150" w:rsidP="00A27E46">
            <w:pPr>
              <w:jc w:val="center"/>
              <w:rPr>
                <w:rFonts w:ascii="Calibri" w:hAnsi="Calibri" w:cs="Calibri"/>
                <w:sz w:val="20"/>
                <w:szCs w:val="20"/>
              </w:rPr>
            </w:pPr>
            <w:r w:rsidRPr="00C00619">
              <w:rPr>
                <w:rFonts w:ascii="Calibri" w:hAnsi="Calibri" w:cs="Calibri"/>
                <w:sz w:val="20"/>
                <w:szCs w:val="20"/>
              </w:rPr>
              <w:t>Landscape</w:t>
            </w:r>
          </w:p>
          <w:p w14:paraId="4D44CEA6" w14:textId="77777777" w:rsidR="00A27E46" w:rsidRPr="00C00619" w:rsidRDefault="00A27E46" w:rsidP="00A27E46">
            <w:pPr>
              <w:jc w:val="center"/>
              <w:rPr>
                <w:rFonts w:ascii="Calibri" w:hAnsi="Calibri" w:cs="Calibri"/>
                <w:sz w:val="20"/>
                <w:szCs w:val="20"/>
              </w:rPr>
            </w:pPr>
            <w:r w:rsidRPr="00C00619">
              <w:rPr>
                <w:rFonts w:ascii="Calibri" w:hAnsi="Calibri" w:cs="Calibri"/>
                <w:sz w:val="20"/>
                <w:szCs w:val="20"/>
              </w:rPr>
              <w:t>Melancholia</w:t>
            </w:r>
          </w:p>
          <w:p w14:paraId="05BB5241" w14:textId="28F8A455" w:rsidR="00D46150" w:rsidRPr="00C00619" w:rsidRDefault="00D46150" w:rsidP="00A27E46">
            <w:pPr>
              <w:jc w:val="center"/>
              <w:rPr>
                <w:rFonts w:ascii="Calibri" w:hAnsi="Calibri" w:cs="Calibri"/>
                <w:sz w:val="20"/>
                <w:szCs w:val="20"/>
              </w:rPr>
            </w:pPr>
            <w:r w:rsidRPr="00C00619">
              <w:rPr>
                <w:rFonts w:ascii="Calibri" w:hAnsi="Calibri" w:cs="Calibri"/>
                <w:sz w:val="20"/>
                <w:szCs w:val="20"/>
              </w:rPr>
              <w:t>Metamorphosis</w:t>
            </w:r>
          </w:p>
          <w:p w14:paraId="3410856D" w14:textId="47242C93" w:rsidR="00D46150" w:rsidRPr="00C00619" w:rsidRDefault="00D46150" w:rsidP="00A27E46">
            <w:pPr>
              <w:jc w:val="center"/>
              <w:rPr>
                <w:rFonts w:ascii="Calibri" w:hAnsi="Calibri" w:cs="Calibri"/>
                <w:sz w:val="20"/>
                <w:szCs w:val="20"/>
              </w:rPr>
            </w:pPr>
            <w:r w:rsidRPr="00C00619">
              <w:rPr>
                <w:rFonts w:ascii="Calibri" w:hAnsi="Calibri" w:cs="Calibri"/>
                <w:sz w:val="20"/>
                <w:szCs w:val="20"/>
              </w:rPr>
              <w:t>Morality</w:t>
            </w:r>
          </w:p>
          <w:p w14:paraId="4428AC3A" w14:textId="106A191F" w:rsidR="00A27E46" w:rsidRPr="00C00619" w:rsidRDefault="00A27E46" w:rsidP="00A27E46">
            <w:pPr>
              <w:jc w:val="center"/>
              <w:rPr>
                <w:rFonts w:ascii="Calibri" w:hAnsi="Calibri" w:cs="Calibri"/>
                <w:sz w:val="20"/>
                <w:szCs w:val="20"/>
              </w:rPr>
            </w:pPr>
            <w:r w:rsidRPr="00C00619">
              <w:rPr>
                <w:rFonts w:ascii="Calibri" w:hAnsi="Calibri" w:cs="Calibri"/>
                <w:sz w:val="20"/>
                <w:szCs w:val="20"/>
              </w:rPr>
              <w:t>Rebirth</w:t>
            </w:r>
          </w:p>
          <w:p w14:paraId="768E84E6" w14:textId="456C413D" w:rsidR="00D46150" w:rsidRPr="00C00619" w:rsidRDefault="00D46150" w:rsidP="00A27E46">
            <w:pPr>
              <w:jc w:val="center"/>
              <w:rPr>
                <w:rFonts w:ascii="Calibri" w:hAnsi="Calibri" w:cs="Calibri"/>
                <w:sz w:val="20"/>
                <w:szCs w:val="20"/>
              </w:rPr>
            </w:pPr>
            <w:r w:rsidRPr="00C00619">
              <w:rPr>
                <w:rFonts w:ascii="Calibri" w:hAnsi="Calibri" w:cs="Calibri"/>
                <w:sz w:val="20"/>
                <w:szCs w:val="20"/>
              </w:rPr>
              <w:t>Reflection</w:t>
            </w:r>
          </w:p>
          <w:p w14:paraId="0077B58F" w14:textId="209CBF81" w:rsidR="00D46150" w:rsidRPr="00C00619" w:rsidRDefault="00D46150" w:rsidP="00A27E46">
            <w:pPr>
              <w:jc w:val="center"/>
              <w:rPr>
                <w:rFonts w:ascii="Calibri" w:hAnsi="Calibri" w:cs="Calibri"/>
                <w:sz w:val="20"/>
                <w:szCs w:val="20"/>
              </w:rPr>
            </w:pPr>
            <w:r w:rsidRPr="00C00619">
              <w:rPr>
                <w:rFonts w:ascii="Calibri" w:hAnsi="Calibri" w:cs="Calibri"/>
                <w:sz w:val="20"/>
                <w:szCs w:val="20"/>
              </w:rPr>
              <w:t>Repentance</w:t>
            </w:r>
          </w:p>
          <w:p w14:paraId="4AA12A37" w14:textId="366A5ECC" w:rsidR="00A27E46" w:rsidRPr="00C00619" w:rsidRDefault="00A27E46" w:rsidP="00A27E46">
            <w:pPr>
              <w:jc w:val="center"/>
              <w:rPr>
                <w:rFonts w:ascii="Calibri" w:hAnsi="Calibri" w:cs="Calibri"/>
                <w:sz w:val="20"/>
                <w:szCs w:val="20"/>
              </w:rPr>
            </w:pPr>
            <w:r w:rsidRPr="00C00619">
              <w:rPr>
                <w:rFonts w:ascii="Calibri" w:hAnsi="Calibri" w:cs="Calibri"/>
                <w:sz w:val="20"/>
                <w:szCs w:val="20"/>
              </w:rPr>
              <w:t>Rejuvenation</w:t>
            </w:r>
          </w:p>
          <w:p w14:paraId="2B14EE4B" w14:textId="487B6320" w:rsidR="00D46150" w:rsidRPr="00C00619" w:rsidRDefault="00D46150" w:rsidP="00A27E46">
            <w:pPr>
              <w:jc w:val="center"/>
              <w:rPr>
                <w:rFonts w:ascii="Calibri" w:hAnsi="Calibri" w:cs="Calibri"/>
                <w:sz w:val="20"/>
                <w:szCs w:val="20"/>
              </w:rPr>
            </w:pPr>
            <w:r w:rsidRPr="00C00619">
              <w:rPr>
                <w:rFonts w:ascii="Calibri" w:hAnsi="Calibri" w:cs="Calibri"/>
                <w:sz w:val="20"/>
                <w:szCs w:val="20"/>
              </w:rPr>
              <w:t>Sacredness</w:t>
            </w:r>
          </w:p>
          <w:p w14:paraId="1227F54F" w14:textId="1D156B1B" w:rsidR="00D46150" w:rsidRPr="00C00619" w:rsidRDefault="00D46150" w:rsidP="00A27E46">
            <w:pPr>
              <w:jc w:val="center"/>
              <w:rPr>
                <w:rFonts w:ascii="Calibri" w:hAnsi="Calibri" w:cs="Calibri"/>
                <w:sz w:val="20"/>
                <w:szCs w:val="20"/>
              </w:rPr>
            </w:pPr>
            <w:r w:rsidRPr="00C00619">
              <w:rPr>
                <w:rFonts w:ascii="Calibri" w:hAnsi="Calibri" w:cs="Calibri"/>
                <w:sz w:val="20"/>
                <w:szCs w:val="20"/>
              </w:rPr>
              <w:t>Solitude</w:t>
            </w:r>
          </w:p>
          <w:p w14:paraId="2DD24037" w14:textId="39046ECC" w:rsidR="00A27E46" w:rsidRPr="00C00619" w:rsidRDefault="00A27E46" w:rsidP="00A27E46">
            <w:pPr>
              <w:jc w:val="center"/>
              <w:rPr>
                <w:rFonts w:ascii="Calibri" w:hAnsi="Calibri" w:cs="Calibri"/>
                <w:sz w:val="20"/>
                <w:szCs w:val="20"/>
              </w:rPr>
            </w:pPr>
            <w:r w:rsidRPr="00C00619">
              <w:rPr>
                <w:rFonts w:ascii="Calibri" w:hAnsi="Calibri" w:cs="Calibri"/>
                <w:sz w:val="20"/>
                <w:szCs w:val="20"/>
              </w:rPr>
              <w:t>Spirtuality</w:t>
            </w:r>
          </w:p>
          <w:p w14:paraId="23DD65BC" w14:textId="0726AC84" w:rsidR="00A27E46" w:rsidRPr="00C00619" w:rsidRDefault="00A27E46" w:rsidP="00A27E46">
            <w:pPr>
              <w:jc w:val="center"/>
              <w:rPr>
                <w:rFonts w:ascii="Calibri" w:hAnsi="Calibri" w:cs="Calibri"/>
                <w:sz w:val="20"/>
                <w:szCs w:val="20"/>
              </w:rPr>
            </w:pPr>
            <w:r w:rsidRPr="00C00619">
              <w:rPr>
                <w:rFonts w:ascii="Calibri" w:hAnsi="Calibri" w:cs="Calibri"/>
                <w:sz w:val="20"/>
                <w:szCs w:val="20"/>
              </w:rPr>
              <w:t>Transformation</w:t>
            </w:r>
          </w:p>
          <w:p w14:paraId="74D377FC" w14:textId="15AE6D68" w:rsidR="00D46150" w:rsidRPr="00C00619" w:rsidRDefault="00D46150" w:rsidP="00A27E46">
            <w:pPr>
              <w:jc w:val="center"/>
              <w:rPr>
                <w:rFonts w:ascii="Calibri" w:hAnsi="Calibri" w:cs="Calibri"/>
                <w:sz w:val="20"/>
                <w:szCs w:val="20"/>
              </w:rPr>
            </w:pPr>
            <w:r w:rsidRPr="00C00619">
              <w:rPr>
                <w:rFonts w:ascii="Calibri" w:hAnsi="Calibri" w:cs="Calibri"/>
                <w:sz w:val="20"/>
                <w:szCs w:val="20"/>
              </w:rPr>
              <w:t>Turbulence</w:t>
            </w:r>
          </w:p>
          <w:p w14:paraId="452098AB" w14:textId="3C946C75" w:rsidR="00A27E46" w:rsidRPr="00C00619" w:rsidRDefault="00A27E46" w:rsidP="00A27E46">
            <w:pPr>
              <w:jc w:val="center"/>
              <w:rPr>
                <w:rFonts w:ascii="Calibri" w:hAnsi="Calibri" w:cs="Calibri"/>
                <w:sz w:val="20"/>
                <w:szCs w:val="20"/>
              </w:rPr>
            </w:pPr>
            <w:r w:rsidRPr="00C00619">
              <w:rPr>
                <w:rFonts w:ascii="Calibri" w:hAnsi="Calibri" w:cs="Calibri"/>
                <w:sz w:val="20"/>
                <w:szCs w:val="20"/>
              </w:rPr>
              <w:t>Vividness</w:t>
            </w:r>
          </w:p>
          <w:p w14:paraId="4B330510" w14:textId="1086673B" w:rsidR="0099281D" w:rsidRPr="00C00619" w:rsidRDefault="00D46150" w:rsidP="00D46150">
            <w:pPr>
              <w:jc w:val="center"/>
              <w:rPr>
                <w:rFonts w:ascii="Calibri" w:hAnsi="Calibri" w:cs="Calibri"/>
                <w:b/>
                <w:bCs/>
                <w:sz w:val="20"/>
                <w:szCs w:val="20"/>
              </w:rPr>
            </w:pPr>
            <w:r w:rsidRPr="00C00619">
              <w:rPr>
                <w:rFonts w:ascii="Calibri" w:hAnsi="Calibri" w:cs="Calibri"/>
                <w:sz w:val="20"/>
                <w:szCs w:val="20"/>
              </w:rPr>
              <w:t>Wonder</w:t>
            </w:r>
          </w:p>
        </w:tc>
        <w:tc>
          <w:tcPr>
            <w:tcW w:w="1941" w:type="dxa"/>
          </w:tcPr>
          <w:p w14:paraId="7F5610DF" w14:textId="77777777" w:rsidR="0099281D" w:rsidRPr="00C00619" w:rsidRDefault="0099281D" w:rsidP="007F44D6">
            <w:pPr>
              <w:jc w:val="center"/>
              <w:rPr>
                <w:rFonts w:ascii="Calibri" w:hAnsi="Calibri" w:cs="Calibri"/>
                <w:b/>
                <w:bCs/>
                <w:sz w:val="20"/>
                <w:szCs w:val="20"/>
              </w:rPr>
            </w:pPr>
            <w:r w:rsidRPr="00C00619">
              <w:rPr>
                <w:rFonts w:ascii="Calibri" w:hAnsi="Calibri" w:cs="Calibri"/>
                <w:b/>
                <w:bCs/>
                <w:sz w:val="20"/>
                <w:szCs w:val="20"/>
              </w:rPr>
              <w:t>Tier 3 Vocabulary</w:t>
            </w:r>
          </w:p>
          <w:p w14:paraId="23D247F4" w14:textId="77777777" w:rsidR="0099281D" w:rsidRPr="00C00619" w:rsidRDefault="0099281D" w:rsidP="007F44D6">
            <w:pPr>
              <w:jc w:val="center"/>
              <w:rPr>
                <w:rFonts w:ascii="Calibri" w:hAnsi="Calibri" w:cs="Calibri"/>
                <w:sz w:val="20"/>
                <w:szCs w:val="20"/>
              </w:rPr>
            </w:pPr>
            <w:r w:rsidRPr="00C00619">
              <w:rPr>
                <w:rFonts w:ascii="Calibri" w:hAnsi="Calibri" w:cs="Calibri"/>
                <w:b/>
                <w:bCs/>
                <w:sz w:val="20"/>
                <w:szCs w:val="20"/>
              </w:rPr>
              <w:t>Sample</w:t>
            </w:r>
          </w:p>
          <w:p w14:paraId="551F28BE" w14:textId="0C5FDBD5" w:rsidR="0094722B" w:rsidRPr="00C00619" w:rsidRDefault="0088200A" w:rsidP="0094722B">
            <w:pPr>
              <w:jc w:val="center"/>
              <w:rPr>
                <w:rFonts w:ascii="Calibri" w:eastAsia="Times New Roman" w:hAnsi="Calibri" w:cs="Calibri"/>
                <w:noProof w:val="0"/>
                <w:kern w:val="0"/>
                <w:sz w:val="20"/>
                <w:szCs w:val="20"/>
                <w:lang w:eastAsia="en-GB"/>
                <w14:ligatures w14:val="none"/>
              </w:rPr>
            </w:pPr>
            <w:r>
              <w:rPr>
                <w:rFonts w:ascii="Calibri" w:hAnsi="Calibri" w:cs="Calibri"/>
                <w:b/>
                <w:bCs/>
                <w:sz w:val="20"/>
                <w:szCs w:val="20"/>
              </w:rPr>
              <w:pict w14:anchorId="02D49F07">
                <v:rect id="_x0000_i1026" style="width:0;height:1.5pt" o:hralign="center" o:hrstd="t" o:hr="t" fillcolor="#a0a0a0" stroked="f"/>
              </w:pict>
            </w:r>
          </w:p>
          <w:p w14:paraId="1DE60DE0" w14:textId="77777777" w:rsidR="00A27E46" w:rsidRPr="00C00619" w:rsidRDefault="00A27E46" w:rsidP="00A27E46">
            <w:pPr>
              <w:jc w:val="center"/>
              <w:rPr>
                <w:rFonts w:ascii="Calibri" w:eastAsia="Times New Roman" w:hAnsi="Calibri" w:cs="Calibri"/>
                <w:noProof w:val="0"/>
                <w:kern w:val="0"/>
                <w:sz w:val="20"/>
                <w:szCs w:val="20"/>
                <w:lang w:eastAsia="en-GB"/>
                <w14:ligatures w14:val="none"/>
              </w:rPr>
            </w:pPr>
            <w:r w:rsidRPr="00C00619">
              <w:rPr>
                <w:rFonts w:ascii="Calibri" w:eastAsia="Times New Roman" w:hAnsi="Calibri" w:cs="Calibri"/>
                <w:noProof w:val="0"/>
                <w:kern w:val="0"/>
                <w:sz w:val="20"/>
                <w:szCs w:val="20"/>
                <w:lang w:eastAsia="en-GB"/>
                <w14:ligatures w14:val="none"/>
              </w:rPr>
              <w:t>Afield</w:t>
            </w:r>
          </w:p>
          <w:p w14:paraId="4656995D" w14:textId="45530B51" w:rsidR="00A27E46" w:rsidRPr="00C00619" w:rsidRDefault="00A27E46" w:rsidP="00A27E46">
            <w:pPr>
              <w:jc w:val="center"/>
              <w:rPr>
                <w:rFonts w:ascii="Calibri" w:eastAsia="Times New Roman" w:hAnsi="Calibri" w:cs="Calibri"/>
                <w:noProof w:val="0"/>
                <w:kern w:val="0"/>
                <w:sz w:val="20"/>
                <w:szCs w:val="20"/>
                <w:lang w:eastAsia="en-GB"/>
                <w14:ligatures w14:val="none"/>
              </w:rPr>
            </w:pPr>
            <w:r w:rsidRPr="00C00619">
              <w:rPr>
                <w:rFonts w:ascii="Calibri" w:eastAsia="Times New Roman" w:hAnsi="Calibri" w:cs="Calibri"/>
                <w:noProof w:val="0"/>
                <w:kern w:val="0"/>
                <w:sz w:val="20"/>
                <w:szCs w:val="20"/>
                <w:lang w:eastAsia="en-GB"/>
                <w14:ligatures w14:val="none"/>
              </w:rPr>
              <w:t>Alkaline</w:t>
            </w:r>
          </w:p>
          <w:p w14:paraId="03465A8E" w14:textId="6D1D742C" w:rsidR="00A27E46" w:rsidRPr="00C00619" w:rsidRDefault="00A27E46" w:rsidP="00A27E46">
            <w:pPr>
              <w:jc w:val="center"/>
              <w:rPr>
                <w:rFonts w:ascii="Calibri" w:eastAsia="Times New Roman" w:hAnsi="Calibri" w:cs="Calibri"/>
                <w:noProof w:val="0"/>
                <w:kern w:val="0"/>
                <w:sz w:val="20"/>
                <w:szCs w:val="20"/>
                <w:lang w:eastAsia="en-GB"/>
                <w14:ligatures w14:val="none"/>
              </w:rPr>
            </w:pPr>
            <w:r w:rsidRPr="00C00619">
              <w:rPr>
                <w:rFonts w:ascii="Calibri" w:eastAsia="Times New Roman" w:hAnsi="Calibri" w:cs="Calibri"/>
                <w:noProof w:val="0"/>
                <w:kern w:val="0"/>
                <w:sz w:val="20"/>
                <w:szCs w:val="20"/>
                <w:lang w:eastAsia="en-GB"/>
                <w14:ligatures w14:val="none"/>
              </w:rPr>
              <w:t>Bramble</w:t>
            </w:r>
          </w:p>
          <w:p w14:paraId="60050692" w14:textId="42597ABD" w:rsidR="00A27E46" w:rsidRPr="00C00619" w:rsidRDefault="00A27E46" w:rsidP="00A27E46">
            <w:pPr>
              <w:jc w:val="center"/>
              <w:rPr>
                <w:rFonts w:ascii="Calibri" w:eastAsia="Times New Roman" w:hAnsi="Calibri" w:cs="Calibri"/>
                <w:noProof w:val="0"/>
                <w:kern w:val="0"/>
                <w:sz w:val="20"/>
                <w:szCs w:val="20"/>
                <w:lang w:eastAsia="en-GB"/>
                <w14:ligatures w14:val="none"/>
              </w:rPr>
            </w:pPr>
            <w:r w:rsidRPr="00C00619">
              <w:rPr>
                <w:rFonts w:ascii="Calibri" w:eastAsia="Times New Roman" w:hAnsi="Calibri" w:cs="Calibri"/>
                <w:noProof w:val="0"/>
                <w:kern w:val="0"/>
                <w:sz w:val="20"/>
                <w:szCs w:val="20"/>
                <w:lang w:eastAsia="en-GB"/>
                <w14:ligatures w14:val="none"/>
              </w:rPr>
              <w:t>Celestial</w:t>
            </w:r>
          </w:p>
          <w:p w14:paraId="3D0CA4D2" w14:textId="1DFEADBA" w:rsidR="00A27E46" w:rsidRPr="00C00619" w:rsidRDefault="00A27E46" w:rsidP="00A27E46">
            <w:pPr>
              <w:jc w:val="center"/>
              <w:rPr>
                <w:rFonts w:ascii="Calibri" w:eastAsia="Times New Roman" w:hAnsi="Calibri" w:cs="Calibri"/>
                <w:noProof w:val="0"/>
                <w:kern w:val="0"/>
                <w:sz w:val="20"/>
                <w:szCs w:val="20"/>
                <w:lang w:eastAsia="en-GB"/>
                <w14:ligatures w14:val="none"/>
              </w:rPr>
            </w:pPr>
            <w:r w:rsidRPr="00C00619">
              <w:rPr>
                <w:rFonts w:ascii="Calibri" w:eastAsia="Times New Roman" w:hAnsi="Calibri" w:cs="Calibri"/>
                <w:noProof w:val="0"/>
                <w:kern w:val="0"/>
                <w:sz w:val="20"/>
                <w:szCs w:val="20"/>
                <w:lang w:eastAsia="en-GB"/>
                <w14:ligatures w14:val="none"/>
              </w:rPr>
              <w:t>Cottage</w:t>
            </w:r>
          </w:p>
          <w:p w14:paraId="40DBFE19" w14:textId="3D624100" w:rsidR="00A27E46" w:rsidRPr="00C00619" w:rsidRDefault="00A27E46" w:rsidP="00A27E46">
            <w:pPr>
              <w:jc w:val="center"/>
              <w:rPr>
                <w:rFonts w:ascii="Calibri" w:eastAsia="Times New Roman" w:hAnsi="Calibri" w:cs="Calibri"/>
                <w:noProof w:val="0"/>
                <w:kern w:val="0"/>
                <w:sz w:val="20"/>
                <w:szCs w:val="20"/>
                <w:lang w:eastAsia="en-GB"/>
                <w14:ligatures w14:val="none"/>
              </w:rPr>
            </w:pPr>
            <w:r w:rsidRPr="00C00619">
              <w:rPr>
                <w:rFonts w:ascii="Calibri" w:eastAsia="Times New Roman" w:hAnsi="Calibri" w:cs="Calibri"/>
                <w:noProof w:val="0"/>
                <w:kern w:val="0"/>
                <w:sz w:val="20"/>
                <w:szCs w:val="20"/>
                <w:lang w:eastAsia="en-GB"/>
                <w14:ligatures w14:val="none"/>
              </w:rPr>
              <w:t>Dales</w:t>
            </w:r>
          </w:p>
          <w:p w14:paraId="4BB80A1E" w14:textId="68096E49" w:rsidR="00D46150" w:rsidRPr="00C00619" w:rsidRDefault="00D46150" w:rsidP="00A27E46">
            <w:pPr>
              <w:jc w:val="center"/>
              <w:rPr>
                <w:rFonts w:ascii="Calibri" w:eastAsia="Times New Roman" w:hAnsi="Calibri" w:cs="Calibri"/>
                <w:noProof w:val="0"/>
                <w:kern w:val="0"/>
                <w:sz w:val="20"/>
                <w:szCs w:val="20"/>
                <w:lang w:eastAsia="en-GB"/>
                <w14:ligatures w14:val="none"/>
              </w:rPr>
            </w:pPr>
            <w:r w:rsidRPr="00C00619">
              <w:rPr>
                <w:rFonts w:ascii="Calibri" w:eastAsia="Times New Roman" w:hAnsi="Calibri" w:cs="Calibri"/>
                <w:noProof w:val="0"/>
                <w:kern w:val="0"/>
                <w:sz w:val="20"/>
                <w:szCs w:val="20"/>
                <w:lang w:eastAsia="en-GB"/>
                <w14:ligatures w14:val="none"/>
              </w:rPr>
              <w:t>Dwelling</w:t>
            </w:r>
          </w:p>
          <w:p w14:paraId="291BDEB7" w14:textId="4E5B8838" w:rsidR="00A27E46" w:rsidRPr="00C00619" w:rsidRDefault="00A27E46" w:rsidP="00A27E46">
            <w:pPr>
              <w:jc w:val="center"/>
              <w:rPr>
                <w:rFonts w:ascii="Calibri" w:eastAsia="Times New Roman" w:hAnsi="Calibri" w:cs="Calibri"/>
                <w:noProof w:val="0"/>
                <w:kern w:val="0"/>
                <w:sz w:val="20"/>
                <w:szCs w:val="20"/>
                <w:lang w:eastAsia="en-GB"/>
                <w14:ligatures w14:val="none"/>
              </w:rPr>
            </w:pPr>
            <w:r w:rsidRPr="00C00619">
              <w:rPr>
                <w:rFonts w:ascii="Calibri" w:eastAsia="Times New Roman" w:hAnsi="Calibri" w:cs="Calibri"/>
                <w:noProof w:val="0"/>
                <w:kern w:val="0"/>
                <w:sz w:val="20"/>
                <w:szCs w:val="20"/>
                <w:lang w:eastAsia="en-GB"/>
                <w14:ligatures w14:val="none"/>
              </w:rPr>
              <w:t>Gnarled</w:t>
            </w:r>
          </w:p>
          <w:p w14:paraId="7E0B9415" w14:textId="1C0A5747" w:rsidR="00C4414D" w:rsidRPr="00C00619" w:rsidRDefault="00C4414D" w:rsidP="00A27E46">
            <w:pPr>
              <w:jc w:val="center"/>
              <w:rPr>
                <w:rFonts w:ascii="Calibri" w:eastAsia="Times New Roman" w:hAnsi="Calibri" w:cs="Calibri"/>
                <w:noProof w:val="0"/>
                <w:kern w:val="0"/>
                <w:sz w:val="20"/>
                <w:szCs w:val="20"/>
                <w:lang w:eastAsia="en-GB"/>
                <w14:ligatures w14:val="none"/>
              </w:rPr>
            </w:pPr>
            <w:r w:rsidRPr="00C00619">
              <w:rPr>
                <w:rFonts w:ascii="Calibri" w:eastAsia="Times New Roman" w:hAnsi="Calibri" w:cs="Calibri"/>
                <w:noProof w:val="0"/>
                <w:kern w:val="0"/>
                <w:sz w:val="20"/>
                <w:szCs w:val="20"/>
                <w:lang w:eastAsia="en-GB"/>
                <w14:ligatures w14:val="none"/>
              </w:rPr>
              <w:t>Inward eye</w:t>
            </w:r>
          </w:p>
          <w:p w14:paraId="0F756735" w14:textId="4ED2C514" w:rsidR="00A27E46" w:rsidRPr="00C00619" w:rsidRDefault="00A27E46" w:rsidP="00A27E46">
            <w:pPr>
              <w:jc w:val="center"/>
              <w:rPr>
                <w:rFonts w:ascii="Calibri" w:eastAsia="Times New Roman" w:hAnsi="Calibri" w:cs="Calibri"/>
                <w:noProof w:val="0"/>
                <w:kern w:val="0"/>
                <w:sz w:val="20"/>
                <w:szCs w:val="20"/>
                <w:lang w:eastAsia="en-GB"/>
                <w14:ligatures w14:val="none"/>
              </w:rPr>
            </w:pPr>
            <w:r w:rsidRPr="00C00619">
              <w:rPr>
                <w:rFonts w:ascii="Calibri" w:eastAsia="Times New Roman" w:hAnsi="Calibri" w:cs="Calibri"/>
                <w:noProof w:val="0"/>
                <w:kern w:val="0"/>
                <w:sz w:val="20"/>
                <w:szCs w:val="20"/>
                <w:lang w:eastAsia="en-GB"/>
                <w14:ligatures w14:val="none"/>
              </w:rPr>
              <w:t>Moors</w:t>
            </w:r>
          </w:p>
          <w:p w14:paraId="2D3BD578" w14:textId="2885A968" w:rsidR="00A27E46" w:rsidRPr="00C00619" w:rsidRDefault="00A27E46" w:rsidP="00A27E46">
            <w:pPr>
              <w:jc w:val="center"/>
              <w:rPr>
                <w:rFonts w:ascii="Calibri" w:eastAsia="Times New Roman" w:hAnsi="Calibri" w:cs="Calibri"/>
                <w:noProof w:val="0"/>
                <w:kern w:val="0"/>
                <w:sz w:val="20"/>
                <w:szCs w:val="20"/>
                <w:lang w:eastAsia="en-GB"/>
                <w14:ligatures w14:val="none"/>
              </w:rPr>
            </w:pPr>
            <w:r w:rsidRPr="00C00619">
              <w:rPr>
                <w:rFonts w:ascii="Calibri" w:eastAsia="Times New Roman" w:hAnsi="Calibri" w:cs="Calibri"/>
                <w:noProof w:val="0"/>
                <w:kern w:val="0"/>
                <w:sz w:val="20"/>
                <w:szCs w:val="20"/>
                <w:lang w:eastAsia="en-GB"/>
                <w14:ligatures w14:val="none"/>
              </w:rPr>
              <w:t>Herbaceous</w:t>
            </w:r>
          </w:p>
          <w:p w14:paraId="432488EC" w14:textId="58563770" w:rsidR="00A27E46" w:rsidRPr="00C00619" w:rsidRDefault="00A27E46" w:rsidP="00A27E46">
            <w:pPr>
              <w:jc w:val="center"/>
              <w:rPr>
                <w:rFonts w:ascii="Calibri" w:eastAsia="Times New Roman" w:hAnsi="Calibri" w:cs="Calibri"/>
                <w:noProof w:val="0"/>
                <w:kern w:val="0"/>
                <w:sz w:val="20"/>
                <w:szCs w:val="20"/>
                <w:lang w:eastAsia="en-GB"/>
                <w14:ligatures w14:val="none"/>
              </w:rPr>
            </w:pPr>
            <w:r w:rsidRPr="00C00619">
              <w:rPr>
                <w:rFonts w:ascii="Calibri" w:eastAsia="Times New Roman" w:hAnsi="Calibri" w:cs="Calibri"/>
                <w:noProof w:val="0"/>
                <w:kern w:val="0"/>
                <w:sz w:val="20"/>
                <w:szCs w:val="20"/>
                <w:lang w:eastAsia="en-GB"/>
                <w14:ligatures w14:val="none"/>
              </w:rPr>
              <w:t>Jocund</w:t>
            </w:r>
          </w:p>
          <w:p w14:paraId="6B791EE7" w14:textId="2AC0C530" w:rsidR="00A27E46" w:rsidRPr="00C00619" w:rsidRDefault="00A27E46" w:rsidP="00A27E46">
            <w:pPr>
              <w:jc w:val="center"/>
              <w:rPr>
                <w:rFonts w:ascii="Calibri" w:eastAsia="Times New Roman" w:hAnsi="Calibri" w:cs="Calibri"/>
                <w:noProof w:val="0"/>
                <w:kern w:val="0"/>
                <w:sz w:val="20"/>
                <w:szCs w:val="20"/>
                <w:lang w:eastAsia="en-GB"/>
                <w14:ligatures w14:val="none"/>
              </w:rPr>
            </w:pPr>
            <w:r w:rsidRPr="00C00619">
              <w:rPr>
                <w:rFonts w:ascii="Calibri" w:eastAsia="Times New Roman" w:hAnsi="Calibri" w:cs="Calibri"/>
                <w:noProof w:val="0"/>
                <w:kern w:val="0"/>
                <w:sz w:val="20"/>
                <w:szCs w:val="20"/>
                <w:lang w:eastAsia="en-GB"/>
                <w14:ligatures w14:val="none"/>
              </w:rPr>
              <w:t>Labyrinth</w:t>
            </w:r>
          </w:p>
          <w:p w14:paraId="20A37A9B" w14:textId="75F54028" w:rsidR="00A27E46" w:rsidRPr="00C00619" w:rsidRDefault="00A27E46" w:rsidP="00A27E46">
            <w:pPr>
              <w:jc w:val="center"/>
              <w:rPr>
                <w:rFonts w:ascii="Calibri" w:eastAsia="Times New Roman" w:hAnsi="Calibri" w:cs="Calibri"/>
                <w:noProof w:val="0"/>
                <w:kern w:val="0"/>
                <w:sz w:val="20"/>
                <w:szCs w:val="20"/>
                <w:lang w:eastAsia="en-GB"/>
                <w14:ligatures w14:val="none"/>
              </w:rPr>
            </w:pPr>
            <w:r w:rsidRPr="00C00619">
              <w:rPr>
                <w:rFonts w:ascii="Calibri" w:eastAsia="Times New Roman" w:hAnsi="Calibri" w:cs="Calibri"/>
                <w:noProof w:val="0"/>
                <w:kern w:val="0"/>
                <w:sz w:val="20"/>
                <w:szCs w:val="20"/>
                <w:lang w:eastAsia="en-GB"/>
                <w14:ligatures w14:val="none"/>
              </w:rPr>
              <w:t>Parterre</w:t>
            </w:r>
          </w:p>
          <w:p w14:paraId="3AA35B5C" w14:textId="0F940F4C" w:rsidR="00A27E46" w:rsidRPr="00C00619" w:rsidRDefault="00A27E46" w:rsidP="00A27E46">
            <w:pPr>
              <w:jc w:val="center"/>
              <w:rPr>
                <w:rFonts w:ascii="Calibri" w:eastAsia="Times New Roman" w:hAnsi="Calibri" w:cs="Calibri"/>
                <w:noProof w:val="0"/>
                <w:kern w:val="0"/>
                <w:sz w:val="20"/>
                <w:szCs w:val="20"/>
                <w:lang w:eastAsia="en-GB"/>
                <w14:ligatures w14:val="none"/>
              </w:rPr>
            </w:pPr>
            <w:r w:rsidRPr="00C00619">
              <w:rPr>
                <w:rFonts w:ascii="Calibri" w:eastAsia="Times New Roman" w:hAnsi="Calibri" w:cs="Calibri"/>
                <w:noProof w:val="0"/>
                <w:kern w:val="0"/>
                <w:sz w:val="20"/>
                <w:szCs w:val="20"/>
                <w:lang w:eastAsia="en-GB"/>
                <w14:ligatures w14:val="none"/>
              </w:rPr>
              <w:t>Primroses</w:t>
            </w:r>
          </w:p>
          <w:p w14:paraId="6557200F" w14:textId="10D3A857" w:rsidR="00A27E46" w:rsidRPr="00C00619" w:rsidRDefault="00A27E46" w:rsidP="00A27E46">
            <w:pPr>
              <w:jc w:val="center"/>
              <w:rPr>
                <w:rFonts w:ascii="Calibri" w:eastAsia="Times New Roman" w:hAnsi="Calibri" w:cs="Calibri"/>
                <w:noProof w:val="0"/>
                <w:kern w:val="0"/>
                <w:sz w:val="20"/>
                <w:szCs w:val="20"/>
                <w:lang w:eastAsia="en-GB"/>
                <w14:ligatures w14:val="none"/>
              </w:rPr>
            </w:pPr>
            <w:r w:rsidRPr="00C00619">
              <w:rPr>
                <w:rFonts w:ascii="Calibri" w:eastAsia="Times New Roman" w:hAnsi="Calibri" w:cs="Calibri"/>
                <w:noProof w:val="0"/>
                <w:kern w:val="0"/>
                <w:sz w:val="20"/>
                <w:szCs w:val="20"/>
                <w:lang w:eastAsia="en-GB"/>
                <w14:ligatures w14:val="none"/>
              </w:rPr>
              <w:t>Repose</w:t>
            </w:r>
          </w:p>
          <w:p w14:paraId="1D454078" w14:textId="4EB47E34" w:rsidR="00D46150" w:rsidRPr="00C00619" w:rsidRDefault="00D46150" w:rsidP="00A27E46">
            <w:pPr>
              <w:jc w:val="center"/>
              <w:rPr>
                <w:rFonts w:ascii="Calibri" w:eastAsia="Times New Roman" w:hAnsi="Calibri" w:cs="Calibri"/>
                <w:noProof w:val="0"/>
                <w:kern w:val="0"/>
                <w:sz w:val="20"/>
                <w:szCs w:val="20"/>
                <w:lang w:eastAsia="en-GB"/>
                <w14:ligatures w14:val="none"/>
              </w:rPr>
            </w:pPr>
            <w:r w:rsidRPr="00C00619">
              <w:rPr>
                <w:rFonts w:ascii="Calibri" w:eastAsia="Times New Roman" w:hAnsi="Calibri" w:cs="Calibri"/>
                <w:noProof w:val="0"/>
                <w:kern w:val="0"/>
                <w:sz w:val="20"/>
                <w:szCs w:val="20"/>
                <w:lang w:eastAsia="en-GB"/>
                <w14:ligatures w14:val="none"/>
              </w:rPr>
              <w:t>Seclusion</w:t>
            </w:r>
          </w:p>
          <w:p w14:paraId="27F4A41A" w14:textId="40598413" w:rsidR="00A27E46" w:rsidRPr="00C00619" w:rsidRDefault="00A27E46" w:rsidP="00A27E46">
            <w:pPr>
              <w:jc w:val="center"/>
              <w:rPr>
                <w:rFonts w:ascii="Calibri" w:eastAsia="Times New Roman" w:hAnsi="Calibri" w:cs="Calibri"/>
                <w:noProof w:val="0"/>
                <w:kern w:val="0"/>
                <w:sz w:val="20"/>
                <w:szCs w:val="20"/>
                <w:lang w:eastAsia="en-GB"/>
                <w14:ligatures w14:val="none"/>
              </w:rPr>
            </w:pPr>
            <w:r w:rsidRPr="00C00619">
              <w:rPr>
                <w:rFonts w:ascii="Calibri" w:eastAsia="Times New Roman" w:hAnsi="Calibri" w:cs="Calibri"/>
                <w:noProof w:val="0"/>
                <w:kern w:val="0"/>
                <w:sz w:val="20"/>
                <w:szCs w:val="20"/>
                <w:lang w:eastAsia="en-GB"/>
                <w14:ligatures w14:val="none"/>
              </w:rPr>
              <w:t>Sodden</w:t>
            </w:r>
          </w:p>
          <w:p w14:paraId="15C5B2C7" w14:textId="055A354C" w:rsidR="00A27E46" w:rsidRPr="00C00619" w:rsidRDefault="00A27E46" w:rsidP="00A27E46">
            <w:pPr>
              <w:jc w:val="center"/>
              <w:rPr>
                <w:rFonts w:ascii="Calibri" w:eastAsia="Times New Roman" w:hAnsi="Calibri" w:cs="Calibri"/>
                <w:noProof w:val="0"/>
                <w:kern w:val="0"/>
                <w:sz w:val="20"/>
                <w:szCs w:val="20"/>
                <w:lang w:eastAsia="en-GB"/>
                <w14:ligatures w14:val="none"/>
              </w:rPr>
            </w:pPr>
            <w:r w:rsidRPr="00C00619">
              <w:rPr>
                <w:rFonts w:ascii="Calibri" w:eastAsia="Times New Roman" w:hAnsi="Calibri" w:cs="Calibri"/>
                <w:noProof w:val="0"/>
                <w:kern w:val="0"/>
                <w:sz w:val="20"/>
                <w:szCs w:val="20"/>
                <w:lang w:eastAsia="en-GB"/>
                <w14:ligatures w14:val="none"/>
              </w:rPr>
              <w:t>Solitude</w:t>
            </w:r>
          </w:p>
          <w:p w14:paraId="48F2D4E1" w14:textId="17979016" w:rsidR="00D46150" w:rsidRPr="00C00619" w:rsidRDefault="00D46150" w:rsidP="00A27E46">
            <w:pPr>
              <w:jc w:val="center"/>
              <w:rPr>
                <w:rFonts w:ascii="Calibri" w:eastAsia="Times New Roman" w:hAnsi="Calibri" w:cs="Calibri"/>
                <w:noProof w:val="0"/>
                <w:kern w:val="0"/>
                <w:sz w:val="20"/>
                <w:szCs w:val="20"/>
                <w:lang w:eastAsia="en-GB"/>
                <w14:ligatures w14:val="none"/>
              </w:rPr>
            </w:pPr>
            <w:r w:rsidRPr="00C00619">
              <w:rPr>
                <w:rFonts w:ascii="Calibri" w:eastAsia="Times New Roman" w:hAnsi="Calibri" w:cs="Calibri"/>
                <w:noProof w:val="0"/>
                <w:kern w:val="0"/>
                <w:sz w:val="20"/>
                <w:szCs w:val="20"/>
                <w:lang w:eastAsia="en-GB"/>
                <w14:ligatures w14:val="none"/>
              </w:rPr>
              <w:t>Sublime</w:t>
            </w:r>
          </w:p>
          <w:p w14:paraId="41AFB0EA" w14:textId="5CF2E3E3" w:rsidR="0094722B" w:rsidRPr="00C00619" w:rsidRDefault="00A27E46" w:rsidP="00A27E46">
            <w:pPr>
              <w:rPr>
                <w:rFonts w:ascii="Calibri" w:eastAsia="Times New Roman" w:hAnsi="Calibri" w:cs="Calibri"/>
                <w:noProof w:val="0"/>
                <w:kern w:val="0"/>
                <w:sz w:val="20"/>
                <w:szCs w:val="20"/>
                <w:lang w:eastAsia="en-GB"/>
                <w14:ligatures w14:val="none"/>
              </w:rPr>
            </w:pPr>
            <w:r w:rsidRPr="00C00619">
              <w:rPr>
                <w:rFonts w:ascii="Calibri" w:eastAsia="Times New Roman" w:hAnsi="Calibri" w:cs="Calibri"/>
                <w:noProof w:val="0"/>
                <w:kern w:val="0"/>
                <w:sz w:val="20"/>
                <w:szCs w:val="20"/>
                <w:lang w:eastAsia="en-GB"/>
                <w14:ligatures w14:val="none"/>
              </w:rPr>
              <w:t xml:space="preserve"> </w:t>
            </w:r>
          </w:p>
        </w:tc>
      </w:tr>
      <w:tr w:rsidR="00173619" w:rsidRPr="00F0407E" w14:paraId="666532A6" w14:textId="77777777" w:rsidTr="00C84FE4">
        <w:tc>
          <w:tcPr>
            <w:tcW w:w="15735" w:type="dxa"/>
            <w:gridSpan w:val="6"/>
          </w:tcPr>
          <w:p w14:paraId="2DC36A09" w14:textId="6E0EA98F" w:rsidR="00173619" w:rsidRPr="00C00619" w:rsidRDefault="00173619" w:rsidP="00173619">
            <w:pPr>
              <w:rPr>
                <w:rFonts w:ascii="Calibri" w:hAnsi="Calibri" w:cs="Calibri"/>
                <w:b/>
                <w:bCs/>
                <w:sz w:val="20"/>
                <w:szCs w:val="20"/>
              </w:rPr>
            </w:pPr>
            <w:r w:rsidRPr="00C00619">
              <w:rPr>
                <w:rFonts w:ascii="Calibri" w:hAnsi="Calibri" w:cs="Calibri"/>
                <w:b/>
                <w:bCs/>
                <w:sz w:val="20"/>
                <w:szCs w:val="20"/>
              </w:rPr>
              <w:t>Structured Oracy</w:t>
            </w:r>
          </w:p>
          <w:p w14:paraId="0BD597FB" w14:textId="77777777" w:rsidR="00173619" w:rsidRPr="00C00619" w:rsidRDefault="00173619" w:rsidP="006328EB">
            <w:pPr>
              <w:rPr>
                <w:rFonts w:ascii="Calibri" w:hAnsi="Calibri" w:cs="Calibri"/>
                <w:b/>
                <w:bCs/>
                <w:sz w:val="20"/>
                <w:szCs w:val="20"/>
              </w:rPr>
            </w:pPr>
            <w:r w:rsidRPr="00C00619">
              <w:rPr>
                <w:rFonts w:ascii="Calibri" w:hAnsi="Calibri" w:cs="Calibri"/>
                <w:b/>
                <w:bCs/>
                <w:sz w:val="20"/>
                <w:szCs w:val="20"/>
              </w:rPr>
              <w:t xml:space="preserve">Voice 21 Focus: Exploring ideas, </w:t>
            </w:r>
            <w:r w:rsidR="00F83F18" w:rsidRPr="00C00619">
              <w:rPr>
                <w:rFonts w:ascii="Calibri" w:hAnsi="Calibri" w:cs="Calibri"/>
                <w:b/>
                <w:bCs/>
                <w:sz w:val="20"/>
                <w:szCs w:val="20"/>
              </w:rPr>
              <w:t>d</w:t>
            </w:r>
            <w:r w:rsidRPr="00C00619">
              <w:rPr>
                <w:rFonts w:ascii="Calibri" w:hAnsi="Calibri" w:cs="Calibri"/>
                <w:b/>
                <w:bCs/>
                <w:sz w:val="20"/>
                <w:szCs w:val="20"/>
              </w:rPr>
              <w:t xml:space="preserve">escribing settings, </w:t>
            </w:r>
            <w:r w:rsidR="00F83F18" w:rsidRPr="00C00619">
              <w:rPr>
                <w:rFonts w:ascii="Calibri" w:hAnsi="Calibri" w:cs="Calibri"/>
                <w:b/>
                <w:bCs/>
                <w:sz w:val="20"/>
                <w:szCs w:val="20"/>
              </w:rPr>
              <w:t>e</w:t>
            </w:r>
            <w:r w:rsidRPr="00C00619">
              <w:rPr>
                <w:rFonts w:ascii="Calibri" w:hAnsi="Calibri" w:cs="Calibri"/>
                <w:b/>
                <w:bCs/>
                <w:sz w:val="20"/>
                <w:szCs w:val="20"/>
              </w:rPr>
              <w:t>xpressing imaginative responses</w:t>
            </w:r>
          </w:p>
          <w:p w14:paraId="0717B806" w14:textId="1749246F" w:rsidR="00F83F18" w:rsidRPr="00C00619" w:rsidRDefault="00F83F18" w:rsidP="00F83F18">
            <w:pPr>
              <w:rPr>
                <w:rFonts w:ascii="Calibri" w:hAnsi="Calibri" w:cs="Calibri"/>
                <w:b/>
                <w:bCs/>
                <w:sz w:val="20"/>
                <w:szCs w:val="20"/>
              </w:rPr>
            </w:pPr>
            <w:r w:rsidRPr="00C00619">
              <w:rPr>
                <w:rFonts w:ascii="Calibri" w:hAnsi="Calibri" w:cs="Calibri"/>
                <w:b/>
                <w:bCs/>
                <w:sz w:val="20"/>
                <w:szCs w:val="20"/>
              </w:rPr>
              <w:t xml:space="preserve">Tableau and Thought-Tracking - </w:t>
            </w:r>
            <w:r w:rsidRPr="00C00619">
              <w:rPr>
                <w:rFonts w:ascii="Calibri" w:hAnsi="Calibri" w:cs="Calibri"/>
                <w:sz w:val="20"/>
                <w:szCs w:val="20"/>
              </w:rPr>
              <w:t xml:space="preserve">Freeze-frame scenes from </w:t>
            </w:r>
            <w:r w:rsidRPr="00C00619">
              <w:rPr>
                <w:rFonts w:ascii="Calibri" w:hAnsi="Calibri" w:cs="Calibri"/>
                <w:i/>
                <w:iCs/>
                <w:sz w:val="20"/>
                <w:szCs w:val="20"/>
              </w:rPr>
              <w:t>The Secret Garden</w:t>
            </w:r>
            <w:r w:rsidRPr="00C00619">
              <w:rPr>
                <w:rFonts w:ascii="Calibri" w:hAnsi="Calibri" w:cs="Calibri"/>
                <w:sz w:val="20"/>
                <w:szCs w:val="20"/>
              </w:rPr>
              <w:t>, with students stepping out to voice their character’s inner thoughts.</w:t>
            </w:r>
            <w:r w:rsidRPr="00C00619">
              <w:rPr>
                <w:rFonts w:ascii="Calibri" w:hAnsi="Calibri" w:cs="Calibri"/>
                <w:sz w:val="20"/>
                <w:szCs w:val="20"/>
              </w:rPr>
              <w:br/>
              <w:t>Focus: Empathy, inference, voice modulation.</w:t>
            </w:r>
          </w:p>
          <w:p w14:paraId="67DA9BBA" w14:textId="77777777" w:rsidR="00C00619" w:rsidRDefault="00F83F18" w:rsidP="00F83F18">
            <w:pPr>
              <w:rPr>
                <w:rFonts w:ascii="Calibri" w:hAnsi="Calibri" w:cs="Calibri"/>
                <w:sz w:val="20"/>
                <w:szCs w:val="20"/>
              </w:rPr>
            </w:pPr>
            <w:r w:rsidRPr="00C00619">
              <w:rPr>
                <w:rFonts w:ascii="Calibri" w:hAnsi="Calibri" w:cs="Calibri"/>
                <w:b/>
                <w:bCs/>
                <w:sz w:val="20"/>
                <w:szCs w:val="20"/>
              </w:rPr>
              <w:t xml:space="preserve">Role-Play - </w:t>
            </w:r>
            <w:r w:rsidRPr="00C00619">
              <w:rPr>
                <w:rFonts w:ascii="Calibri" w:hAnsi="Calibri" w:cs="Calibri"/>
                <w:sz w:val="20"/>
                <w:szCs w:val="20"/>
              </w:rPr>
              <w:t>Letter Reading &amp; Reaction</w:t>
            </w:r>
          </w:p>
          <w:p w14:paraId="33FB78B3" w14:textId="21C01156" w:rsidR="00F83F18" w:rsidRPr="00C00619" w:rsidRDefault="00F83F18" w:rsidP="00F83F18">
            <w:pPr>
              <w:rPr>
                <w:rFonts w:ascii="Calibri" w:hAnsi="Calibri" w:cs="Calibri"/>
                <w:b/>
                <w:bCs/>
                <w:sz w:val="20"/>
                <w:szCs w:val="20"/>
              </w:rPr>
            </w:pPr>
            <w:r w:rsidRPr="00C00619">
              <w:rPr>
                <w:rFonts w:ascii="Calibri" w:hAnsi="Calibri" w:cs="Calibri"/>
                <w:b/>
                <w:bCs/>
                <w:sz w:val="20"/>
                <w:szCs w:val="20"/>
              </w:rPr>
              <w:t xml:space="preserve">Group Presentation </w:t>
            </w:r>
            <w:r w:rsidRPr="00C00619">
              <w:rPr>
                <w:rFonts w:ascii="Calibri" w:hAnsi="Calibri" w:cs="Calibri"/>
                <w:sz w:val="20"/>
                <w:szCs w:val="20"/>
              </w:rPr>
              <w:t>-  “How does nature transform people in literature and life?”</w:t>
            </w:r>
            <w:r w:rsidRPr="00C00619">
              <w:rPr>
                <w:rFonts w:ascii="Calibri" w:hAnsi="Calibri" w:cs="Calibri"/>
                <w:sz w:val="20"/>
                <w:szCs w:val="20"/>
              </w:rPr>
              <w:br/>
              <w:t xml:space="preserve">Each group member presents a different </w:t>
            </w:r>
            <w:r w:rsidR="00C00619">
              <w:rPr>
                <w:rFonts w:ascii="Calibri" w:hAnsi="Calibri" w:cs="Calibri"/>
                <w:sz w:val="20"/>
                <w:szCs w:val="20"/>
              </w:rPr>
              <w:t>aspect.</w:t>
            </w:r>
          </w:p>
          <w:p w14:paraId="634843FD" w14:textId="6065C537" w:rsidR="00F83F18" w:rsidRPr="00C00619" w:rsidRDefault="00F83F18" w:rsidP="00F83F18">
            <w:pPr>
              <w:rPr>
                <w:rFonts w:ascii="Calibri" w:hAnsi="Calibri" w:cs="Calibri"/>
                <w:b/>
                <w:bCs/>
                <w:sz w:val="20"/>
                <w:szCs w:val="20"/>
              </w:rPr>
            </w:pPr>
            <w:r w:rsidRPr="00C00619">
              <w:rPr>
                <w:rFonts w:ascii="Calibri" w:hAnsi="Calibri" w:cs="Calibri"/>
                <w:b/>
                <w:bCs/>
                <w:sz w:val="20"/>
                <w:szCs w:val="20"/>
              </w:rPr>
              <w:t xml:space="preserve">Poetry Recital with commentary </w:t>
            </w:r>
            <w:r w:rsidRPr="00C00619">
              <w:rPr>
                <w:rFonts w:ascii="Calibri" w:hAnsi="Calibri" w:cs="Calibri"/>
                <w:sz w:val="20"/>
                <w:szCs w:val="20"/>
              </w:rPr>
              <w:t xml:space="preserve">- students perform </w:t>
            </w:r>
            <w:r w:rsidRPr="00C00619">
              <w:rPr>
                <w:rFonts w:ascii="Calibri" w:hAnsi="Calibri" w:cs="Calibri"/>
                <w:i/>
                <w:iCs/>
                <w:sz w:val="20"/>
                <w:szCs w:val="20"/>
              </w:rPr>
              <w:t>Daffodils</w:t>
            </w:r>
            <w:r w:rsidRPr="00C00619">
              <w:rPr>
                <w:rFonts w:ascii="Calibri" w:hAnsi="Calibri" w:cs="Calibri"/>
                <w:sz w:val="20"/>
                <w:szCs w:val="20"/>
              </w:rPr>
              <w:t xml:space="preserve"> followed by a short oral reflection on its meaning and mood.</w:t>
            </w:r>
            <w:r w:rsidRPr="00C00619">
              <w:rPr>
                <w:rFonts w:ascii="Calibri" w:hAnsi="Calibri" w:cs="Calibri"/>
                <w:sz w:val="20"/>
                <w:szCs w:val="20"/>
              </w:rPr>
              <w:br/>
              <w:t>Encourage the use of pace, pitch, pause, and emphasis.</w:t>
            </w:r>
          </w:p>
        </w:tc>
      </w:tr>
      <w:tr w:rsidR="00C00619" w:rsidRPr="00F0407E" w14:paraId="37AD1432" w14:textId="77777777" w:rsidTr="00C84FE4">
        <w:tc>
          <w:tcPr>
            <w:tcW w:w="15735" w:type="dxa"/>
            <w:gridSpan w:val="6"/>
          </w:tcPr>
          <w:p w14:paraId="71B49798" w14:textId="77777777" w:rsidR="00C00619" w:rsidRPr="001F78C6" w:rsidRDefault="00C00619" w:rsidP="00C00619">
            <w:pPr>
              <w:rPr>
                <w:rFonts w:ascii="Calibri" w:eastAsia="Aptos" w:hAnsi="Calibri" w:cs="Calibri"/>
                <w:b/>
                <w:bCs/>
                <w:sz w:val="20"/>
                <w:szCs w:val="20"/>
              </w:rPr>
            </w:pPr>
            <w:r w:rsidRPr="001F78C6">
              <w:rPr>
                <w:rFonts w:ascii="Calibri" w:eastAsia="Aptos" w:hAnsi="Calibri" w:cs="Calibri"/>
                <w:b/>
                <w:bCs/>
                <w:sz w:val="20"/>
                <w:szCs w:val="20"/>
              </w:rPr>
              <w:t>Reading For Pleasure</w:t>
            </w:r>
          </w:p>
          <w:p w14:paraId="38289FF3" w14:textId="77777777" w:rsidR="00C00619" w:rsidRPr="00C00619" w:rsidRDefault="00C00619" w:rsidP="00C00619">
            <w:pPr>
              <w:rPr>
                <w:rFonts w:ascii="Calibri" w:eastAsia="Aptos" w:hAnsi="Calibri" w:cs="Calibri"/>
                <w:sz w:val="20"/>
                <w:szCs w:val="20"/>
              </w:rPr>
            </w:pPr>
            <w:r w:rsidRPr="00C00619">
              <w:rPr>
                <w:rFonts w:ascii="Calibri" w:eastAsia="Aptos" w:hAnsi="Calibri" w:cs="Calibri"/>
                <w:sz w:val="20"/>
                <w:szCs w:val="20"/>
              </w:rPr>
              <w:t>Library visits 1 per fortnight (15 – 20 minutes) in tutor time.</w:t>
            </w:r>
          </w:p>
          <w:p w14:paraId="098CFF54" w14:textId="77777777" w:rsidR="00C00619" w:rsidRPr="00C00619" w:rsidRDefault="00C00619" w:rsidP="00C00619">
            <w:pPr>
              <w:rPr>
                <w:rFonts w:ascii="Calibri" w:eastAsia="Aptos" w:hAnsi="Calibri" w:cs="Calibri"/>
                <w:sz w:val="20"/>
                <w:szCs w:val="20"/>
              </w:rPr>
            </w:pPr>
            <w:r w:rsidRPr="00C00619">
              <w:rPr>
                <w:rFonts w:ascii="Calibri" w:eastAsia="Aptos" w:hAnsi="Calibri" w:cs="Calibri"/>
                <w:sz w:val="20"/>
                <w:szCs w:val="20"/>
              </w:rPr>
              <w:t>Book tasting session 1 per half term.</w:t>
            </w:r>
          </w:p>
          <w:p w14:paraId="5DFFC172" w14:textId="74EC29F2" w:rsidR="00C00619" w:rsidRPr="00C00619" w:rsidRDefault="00C00619" w:rsidP="00C00619">
            <w:pPr>
              <w:rPr>
                <w:rFonts w:ascii="Calibri" w:hAnsi="Calibri" w:cs="Calibri"/>
                <w:b/>
                <w:bCs/>
                <w:sz w:val="20"/>
                <w:szCs w:val="20"/>
              </w:rPr>
            </w:pPr>
            <w:r w:rsidRPr="00C00619">
              <w:rPr>
                <w:rFonts w:ascii="Calibri" w:hAnsi="Calibri" w:cs="Calibri"/>
                <w:sz w:val="20"/>
                <w:szCs w:val="20"/>
              </w:rPr>
              <w:t>World Book Day</w:t>
            </w:r>
          </w:p>
        </w:tc>
      </w:tr>
      <w:tr w:rsidR="00F0407E" w:rsidRPr="00F0407E" w14:paraId="1665FECC" w14:textId="77777777" w:rsidTr="00C00619">
        <w:tc>
          <w:tcPr>
            <w:tcW w:w="8074" w:type="dxa"/>
            <w:gridSpan w:val="3"/>
          </w:tcPr>
          <w:p w14:paraId="78246B1B" w14:textId="77777777" w:rsidR="00F0407E" w:rsidRDefault="00F0407E" w:rsidP="006328EB">
            <w:pPr>
              <w:rPr>
                <w:rFonts w:ascii="Calibri" w:hAnsi="Calibri" w:cs="Calibri"/>
                <w:b/>
                <w:bCs/>
                <w:sz w:val="20"/>
                <w:szCs w:val="20"/>
              </w:rPr>
            </w:pPr>
            <w:r w:rsidRPr="00C00619">
              <w:rPr>
                <w:rFonts w:ascii="Calibri" w:hAnsi="Calibri" w:cs="Calibri"/>
                <w:b/>
                <w:bCs/>
                <w:sz w:val="20"/>
                <w:szCs w:val="20"/>
              </w:rPr>
              <w:t>Fiction Writing Opportunities</w:t>
            </w:r>
          </w:p>
          <w:p w14:paraId="2FC8518B" w14:textId="1CBEF4AF" w:rsidR="00173619" w:rsidRDefault="00173619" w:rsidP="006328EB">
            <w:pPr>
              <w:rPr>
                <w:rFonts w:ascii="Calibri" w:hAnsi="Calibri" w:cs="Calibri"/>
                <w:sz w:val="20"/>
                <w:szCs w:val="20"/>
              </w:rPr>
            </w:pPr>
            <w:r w:rsidRPr="00C00619">
              <w:rPr>
                <w:rFonts w:ascii="Calibri" w:hAnsi="Calibri" w:cs="Calibri"/>
                <w:sz w:val="20"/>
                <w:szCs w:val="20"/>
              </w:rPr>
              <w:t xml:space="preserve">Narrative (missing chapter/original piece with choice around structure, themes and mood, deeper opportunities for characterisation and writing in voice) </w:t>
            </w:r>
          </w:p>
          <w:p w14:paraId="5CB8F34C" w14:textId="77777777" w:rsidR="00C00619" w:rsidRPr="00C00619" w:rsidRDefault="00C00619" w:rsidP="006328EB">
            <w:pPr>
              <w:rPr>
                <w:rFonts w:ascii="Calibri" w:hAnsi="Calibri" w:cs="Calibri"/>
                <w:sz w:val="20"/>
                <w:szCs w:val="20"/>
              </w:rPr>
            </w:pPr>
          </w:p>
          <w:p w14:paraId="3C528631" w14:textId="1BF25B46" w:rsidR="00173619" w:rsidRDefault="00173619" w:rsidP="006328EB">
            <w:pPr>
              <w:rPr>
                <w:rFonts w:ascii="Calibri" w:hAnsi="Calibri" w:cs="Calibri"/>
                <w:sz w:val="20"/>
                <w:szCs w:val="20"/>
              </w:rPr>
            </w:pPr>
            <w:r w:rsidRPr="00C00619">
              <w:rPr>
                <w:rFonts w:ascii="Calibri" w:hAnsi="Calibri" w:cs="Calibri"/>
                <w:sz w:val="20"/>
                <w:szCs w:val="20"/>
              </w:rPr>
              <w:t>Character-focused letters</w:t>
            </w:r>
            <w:r w:rsidR="00C00619">
              <w:rPr>
                <w:rFonts w:ascii="Calibri" w:hAnsi="Calibri" w:cs="Calibri"/>
                <w:sz w:val="20"/>
                <w:szCs w:val="20"/>
              </w:rPr>
              <w:t>/ dialogue/ or a scene</w:t>
            </w:r>
          </w:p>
          <w:p w14:paraId="28FAA485" w14:textId="77777777" w:rsidR="00C00619" w:rsidRDefault="00C00619" w:rsidP="006328EB">
            <w:pPr>
              <w:rPr>
                <w:rFonts w:ascii="Calibri" w:hAnsi="Calibri" w:cs="Calibri"/>
                <w:sz w:val="20"/>
                <w:szCs w:val="20"/>
              </w:rPr>
            </w:pPr>
          </w:p>
          <w:p w14:paraId="0DD18F97" w14:textId="0B6CADE4" w:rsidR="00F0407E" w:rsidRPr="00C00619" w:rsidRDefault="00C00619" w:rsidP="00C00619">
            <w:pPr>
              <w:rPr>
                <w:rFonts w:ascii="Calibri" w:hAnsi="Calibri" w:cs="Calibri"/>
                <w:sz w:val="20"/>
                <w:szCs w:val="20"/>
              </w:rPr>
            </w:pPr>
            <w:r>
              <w:rPr>
                <w:rFonts w:ascii="Calibri" w:hAnsi="Calibri" w:cs="Calibri"/>
                <w:sz w:val="20"/>
                <w:szCs w:val="20"/>
              </w:rPr>
              <w:t xml:space="preserve">Opportunities for ‘free writing’ to promote pupil choice </w:t>
            </w:r>
          </w:p>
        </w:tc>
        <w:tc>
          <w:tcPr>
            <w:tcW w:w="7661" w:type="dxa"/>
            <w:gridSpan w:val="3"/>
          </w:tcPr>
          <w:p w14:paraId="3B7E4D2D" w14:textId="77777777" w:rsidR="00F0407E" w:rsidRDefault="00F0407E" w:rsidP="006328EB">
            <w:pPr>
              <w:rPr>
                <w:rFonts w:ascii="Calibri" w:hAnsi="Calibri" w:cs="Calibri"/>
                <w:b/>
                <w:bCs/>
                <w:sz w:val="20"/>
                <w:szCs w:val="20"/>
              </w:rPr>
            </w:pPr>
            <w:r w:rsidRPr="00C00619">
              <w:rPr>
                <w:rFonts w:ascii="Calibri" w:hAnsi="Calibri" w:cs="Calibri"/>
                <w:b/>
                <w:bCs/>
                <w:sz w:val="20"/>
                <w:szCs w:val="20"/>
              </w:rPr>
              <w:t>Non-Fiction Writing Opportunities</w:t>
            </w:r>
          </w:p>
          <w:p w14:paraId="226A163F" w14:textId="65CD778E" w:rsidR="00C00619" w:rsidRDefault="00173619" w:rsidP="006328EB">
            <w:pPr>
              <w:rPr>
                <w:rFonts w:ascii="Calibri" w:hAnsi="Calibri" w:cs="Calibri"/>
                <w:sz w:val="20"/>
                <w:szCs w:val="20"/>
              </w:rPr>
            </w:pPr>
            <w:r w:rsidRPr="00C00619">
              <w:rPr>
                <w:rFonts w:ascii="Calibri" w:hAnsi="Calibri" w:cs="Calibri"/>
                <w:sz w:val="20"/>
                <w:szCs w:val="20"/>
              </w:rPr>
              <w:t xml:space="preserve">Double-page spread on </w:t>
            </w:r>
            <w:r w:rsidR="00C00619">
              <w:rPr>
                <w:rFonts w:ascii="Calibri" w:hAnsi="Calibri" w:cs="Calibri"/>
                <w:sz w:val="20"/>
                <w:szCs w:val="20"/>
              </w:rPr>
              <w:t>a chosen location to inform travel writing</w:t>
            </w:r>
          </w:p>
          <w:p w14:paraId="738A65BE" w14:textId="77777777" w:rsidR="00C00619" w:rsidRPr="00C00619" w:rsidRDefault="00C00619" w:rsidP="006328EB">
            <w:pPr>
              <w:rPr>
                <w:rFonts w:ascii="Calibri" w:hAnsi="Calibri" w:cs="Calibri"/>
                <w:sz w:val="20"/>
                <w:szCs w:val="20"/>
              </w:rPr>
            </w:pPr>
          </w:p>
          <w:p w14:paraId="4DE50375" w14:textId="77777777" w:rsidR="00173619" w:rsidRDefault="00173619" w:rsidP="006328EB">
            <w:pPr>
              <w:rPr>
                <w:rFonts w:ascii="Calibri" w:hAnsi="Calibri" w:cs="Calibri"/>
                <w:sz w:val="20"/>
                <w:szCs w:val="20"/>
              </w:rPr>
            </w:pPr>
            <w:r w:rsidRPr="00C00619">
              <w:rPr>
                <w:rFonts w:ascii="Calibri" w:hAnsi="Calibri" w:cs="Calibri"/>
                <w:sz w:val="20"/>
                <w:szCs w:val="20"/>
              </w:rPr>
              <w:t>Article/review in a travel journal or travel writing piece</w:t>
            </w:r>
          </w:p>
          <w:p w14:paraId="6F432752" w14:textId="77777777" w:rsidR="00C00619" w:rsidRDefault="00C00619" w:rsidP="006328EB">
            <w:pPr>
              <w:rPr>
                <w:rFonts w:ascii="Calibri" w:hAnsi="Calibri" w:cs="Calibri"/>
                <w:b/>
                <w:bCs/>
                <w:sz w:val="20"/>
                <w:szCs w:val="20"/>
              </w:rPr>
            </w:pPr>
          </w:p>
          <w:p w14:paraId="0EE58683" w14:textId="1BD8233B" w:rsidR="00C00619" w:rsidRPr="00C00619" w:rsidRDefault="00C00619" w:rsidP="006328EB">
            <w:pPr>
              <w:rPr>
                <w:rFonts w:ascii="Calibri" w:hAnsi="Calibri" w:cs="Calibri"/>
                <w:sz w:val="20"/>
                <w:szCs w:val="20"/>
              </w:rPr>
            </w:pPr>
            <w:r w:rsidRPr="00C00619">
              <w:rPr>
                <w:rFonts w:ascii="Calibri" w:hAnsi="Calibri" w:cs="Calibri"/>
                <w:sz w:val="20"/>
                <w:szCs w:val="20"/>
              </w:rPr>
              <w:t>Opportunities for ‘free writing’ to promote pupil choice</w:t>
            </w:r>
          </w:p>
        </w:tc>
      </w:tr>
    </w:tbl>
    <w:p w14:paraId="4F58BEA0" w14:textId="77777777" w:rsidR="0099281D" w:rsidRDefault="0099281D" w:rsidP="0019738D">
      <w:pPr>
        <w:jc w:val="center"/>
        <w:rPr>
          <w:rFonts w:ascii="Calibri" w:hAnsi="Calibri" w:cs="Calibri"/>
          <w:b/>
          <w:bCs/>
          <w:sz w:val="28"/>
          <w:szCs w:val="28"/>
          <w:u w:val="single"/>
        </w:rPr>
      </w:pPr>
    </w:p>
    <w:p w14:paraId="5927887E" w14:textId="77777777" w:rsidR="004C07EE" w:rsidRDefault="004C07EE" w:rsidP="0019738D">
      <w:pPr>
        <w:jc w:val="center"/>
        <w:rPr>
          <w:rFonts w:ascii="Calibri" w:hAnsi="Calibri" w:cs="Calibri"/>
          <w:b/>
          <w:bCs/>
          <w:sz w:val="28"/>
          <w:szCs w:val="28"/>
          <w:u w:val="single"/>
        </w:rPr>
      </w:pPr>
    </w:p>
    <w:p w14:paraId="570F3F78" w14:textId="77777777" w:rsidR="004C07EE" w:rsidRDefault="004C07EE" w:rsidP="0019738D">
      <w:pPr>
        <w:jc w:val="center"/>
        <w:rPr>
          <w:rFonts w:ascii="Calibri" w:hAnsi="Calibri" w:cs="Calibri"/>
          <w:b/>
          <w:bCs/>
          <w:sz w:val="28"/>
          <w:szCs w:val="28"/>
          <w:u w:val="single"/>
        </w:rPr>
      </w:pPr>
    </w:p>
    <w:p w14:paraId="51DB039D" w14:textId="77777777" w:rsidR="004C07EE" w:rsidRDefault="004C07EE" w:rsidP="0019738D">
      <w:pPr>
        <w:jc w:val="center"/>
        <w:rPr>
          <w:rFonts w:ascii="Calibri" w:hAnsi="Calibri" w:cs="Calibri"/>
          <w:b/>
          <w:bCs/>
          <w:sz w:val="28"/>
          <w:szCs w:val="28"/>
          <w:u w:val="single"/>
        </w:rPr>
      </w:pPr>
    </w:p>
    <w:p w14:paraId="6DB34A44" w14:textId="77777777" w:rsidR="00C82C07" w:rsidRDefault="00C82C07" w:rsidP="0019738D">
      <w:pPr>
        <w:jc w:val="center"/>
        <w:rPr>
          <w:rFonts w:ascii="Calibri" w:hAnsi="Calibri" w:cs="Calibri"/>
          <w:b/>
          <w:bCs/>
          <w:sz w:val="28"/>
          <w:szCs w:val="28"/>
          <w:u w:val="single"/>
        </w:rPr>
      </w:pPr>
    </w:p>
    <w:p w14:paraId="165D1FE6" w14:textId="77777777" w:rsidR="00C82C07" w:rsidRPr="0099281D" w:rsidRDefault="00C82C07" w:rsidP="0019738D">
      <w:pPr>
        <w:jc w:val="center"/>
        <w:rPr>
          <w:rFonts w:ascii="Calibri" w:hAnsi="Calibri" w:cs="Calibri"/>
          <w:b/>
          <w:bCs/>
          <w:sz w:val="28"/>
          <w:szCs w:val="28"/>
          <w:u w:val="single"/>
        </w:rPr>
      </w:pPr>
    </w:p>
    <w:sectPr w:rsidR="00C82C07" w:rsidRPr="0099281D" w:rsidSect="0019738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75DF"/>
    <w:multiLevelType w:val="multilevel"/>
    <w:tmpl w:val="871A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02695"/>
    <w:multiLevelType w:val="multilevel"/>
    <w:tmpl w:val="D25CA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62EB8"/>
    <w:multiLevelType w:val="hybridMultilevel"/>
    <w:tmpl w:val="0F4415D8"/>
    <w:lvl w:ilvl="0" w:tplc="6360F386">
      <w:numFmt w:val="bullet"/>
      <w:lvlText w:val=""/>
      <w:lvlJc w:val="left"/>
      <w:pPr>
        <w:ind w:left="720" w:hanging="360"/>
      </w:pPr>
      <w:rPr>
        <w:rFonts w:ascii="Wingdings" w:eastAsiaTheme="minorHAnsi"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E63CC"/>
    <w:multiLevelType w:val="multilevel"/>
    <w:tmpl w:val="CC76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C7F94"/>
    <w:multiLevelType w:val="hybridMultilevel"/>
    <w:tmpl w:val="C9A42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A1EDB"/>
    <w:multiLevelType w:val="multilevel"/>
    <w:tmpl w:val="CBFC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391F62"/>
    <w:multiLevelType w:val="multilevel"/>
    <w:tmpl w:val="531C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50BD6"/>
    <w:multiLevelType w:val="multilevel"/>
    <w:tmpl w:val="604A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722BF7"/>
    <w:multiLevelType w:val="multilevel"/>
    <w:tmpl w:val="97DEA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D80119"/>
    <w:multiLevelType w:val="multilevel"/>
    <w:tmpl w:val="769CC1B6"/>
    <w:lvl w:ilvl="0">
      <w:start w:val="1"/>
      <w:numFmt w:val="decimal"/>
      <w:lvlText w:val="%1."/>
      <w:lvlJc w:val="left"/>
      <w:pPr>
        <w:tabs>
          <w:tab w:val="num" w:pos="2344"/>
        </w:tabs>
        <w:ind w:left="2344" w:hanging="360"/>
      </w:pPr>
    </w:lvl>
    <w:lvl w:ilvl="1" w:tentative="1">
      <w:start w:val="1"/>
      <w:numFmt w:val="decimal"/>
      <w:lvlText w:val="%2."/>
      <w:lvlJc w:val="left"/>
      <w:pPr>
        <w:tabs>
          <w:tab w:val="num" w:pos="3064"/>
        </w:tabs>
        <w:ind w:left="3064" w:hanging="360"/>
      </w:pPr>
    </w:lvl>
    <w:lvl w:ilvl="2" w:tentative="1">
      <w:start w:val="1"/>
      <w:numFmt w:val="decimal"/>
      <w:lvlText w:val="%3."/>
      <w:lvlJc w:val="left"/>
      <w:pPr>
        <w:tabs>
          <w:tab w:val="num" w:pos="3784"/>
        </w:tabs>
        <w:ind w:left="3784" w:hanging="360"/>
      </w:pPr>
    </w:lvl>
    <w:lvl w:ilvl="3" w:tentative="1">
      <w:start w:val="1"/>
      <w:numFmt w:val="decimal"/>
      <w:lvlText w:val="%4."/>
      <w:lvlJc w:val="left"/>
      <w:pPr>
        <w:tabs>
          <w:tab w:val="num" w:pos="4504"/>
        </w:tabs>
        <w:ind w:left="4504" w:hanging="360"/>
      </w:pPr>
    </w:lvl>
    <w:lvl w:ilvl="4" w:tentative="1">
      <w:start w:val="1"/>
      <w:numFmt w:val="decimal"/>
      <w:lvlText w:val="%5."/>
      <w:lvlJc w:val="left"/>
      <w:pPr>
        <w:tabs>
          <w:tab w:val="num" w:pos="5224"/>
        </w:tabs>
        <w:ind w:left="5224" w:hanging="360"/>
      </w:pPr>
    </w:lvl>
    <w:lvl w:ilvl="5" w:tentative="1">
      <w:start w:val="1"/>
      <w:numFmt w:val="decimal"/>
      <w:lvlText w:val="%6."/>
      <w:lvlJc w:val="left"/>
      <w:pPr>
        <w:tabs>
          <w:tab w:val="num" w:pos="5944"/>
        </w:tabs>
        <w:ind w:left="5944" w:hanging="360"/>
      </w:pPr>
    </w:lvl>
    <w:lvl w:ilvl="6" w:tentative="1">
      <w:start w:val="1"/>
      <w:numFmt w:val="decimal"/>
      <w:lvlText w:val="%7."/>
      <w:lvlJc w:val="left"/>
      <w:pPr>
        <w:tabs>
          <w:tab w:val="num" w:pos="6664"/>
        </w:tabs>
        <w:ind w:left="6664" w:hanging="360"/>
      </w:pPr>
    </w:lvl>
    <w:lvl w:ilvl="7" w:tentative="1">
      <w:start w:val="1"/>
      <w:numFmt w:val="decimal"/>
      <w:lvlText w:val="%8."/>
      <w:lvlJc w:val="left"/>
      <w:pPr>
        <w:tabs>
          <w:tab w:val="num" w:pos="7384"/>
        </w:tabs>
        <w:ind w:left="7384" w:hanging="360"/>
      </w:pPr>
    </w:lvl>
    <w:lvl w:ilvl="8" w:tentative="1">
      <w:start w:val="1"/>
      <w:numFmt w:val="decimal"/>
      <w:lvlText w:val="%9."/>
      <w:lvlJc w:val="left"/>
      <w:pPr>
        <w:tabs>
          <w:tab w:val="num" w:pos="8104"/>
        </w:tabs>
        <w:ind w:left="8104" w:hanging="360"/>
      </w:pPr>
    </w:lvl>
  </w:abstractNum>
  <w:abstractNum w:abstractNumId="10" w15:restartNumberingAfterBreak="0">
    <w:nsid w:val="63C951AD"/>
    <w:multiLevelType w:val="hybridMultilevel"/>
    <w:tmpl w:val="03FE9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5B6739"/>
    <w:multiLevelType w:val="multilevel"/>
    <w:tmpl w:val="980C6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255A7F"/>
    <w:multiLevelType w:val="multilevel"/>
    <w:tmpl w:val="F310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0"/>
  </w:num>
  <w:num w:numId="4">
    <w:abstractNumId w:val="0"/>
  </w:num>
  <w:num w:numId="5">
    <w:abstractNumId w:val="9"/>
  </w:num>
  <w:num w:numId="6">
    <w:abstractNumId w:val="11"/>
  </w:num>
  <w:num w:numId="7">
    <w:abstractNumId w:val="1"/>
  </w:num>
  <w:num w:numId="8">
    <w:abstractNumId w:val="8"/>
  </w:num>
  <w:num w:numId="9">
    <w:abstractNumId w:val="5"/>
  </w:num>
  <w:num w:numId="10">
    <w:abstractNumId w:val="12"/>
  </w:num>
  <w:num w:numId="11">
    <w:abstractNumId w:val="3"/>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C67"/>
    <w:rsid w:val="00000094"/>
    <w:rsid w:val="00030ABF"/>
    <w:rsid w:val="00065872"/>
    <w:rsid w:val="00173619"/>
    <w:rsid w:val="0019738D"/>
    <w:rsid w:val="001D7113"/>
    <w:rsid w:val="001E1D74"/>
    <w:rsid w:val="00371CF5"/>
    <w:rsid w:val="00375A40"/>
    <w:rsid w:val="003E1099"/>
    <w:rsid w:val="004242D3"/>
    <w:rsid w:val="004C07EE"/>
    <w:rsid w:val="00533842"/>
    <w:rsid w:val="00551518"/>
    <w:rsid w:val="0059761C"/>
    <w:rsid w:val="005A0E28"/>
    <w:rsid w:val="00633115"/>
    <w:rsid w:val="0068549E"/>
    <w:rsid w:val="006B40BB"/>
    <w:rsid w:val="00702FC1"/>
    <w:rsid w:val="007928B3"/>
    <w:rsid w:val="007C68C2"/>
    <w:rsid w:val="007F7CC1"/>
    <w:rsid w:val="00820E19"/>
    <w:rsid w:val="00836ADE"/>
    <w:rsid w:val="0088200A"/>
    <w:rsid w:val="008A4764"/>
    <w:rsid w:val="008E1FF1"/>
    <w:rsid w:val="008E38B4"/>
    <w:rsid w:val="008E47AB"/>
    <w:rsid w:val="0094722B"/>
    <w:rsid w:val="0099281D"/>
    <w:rsid w:val="00A27E46"/>
    <w:rsid w:val="00A4575E"/>
    <w:rsid w:val="00B1612E"/>
    <w:rsid w:val="00B861CD"/>
    <w:rsid w:val="00B96C67"/>
    <w:rsid w:val="00BD11C0"/>
    <w:rsid w:val="00C00619"/>
    <w:rsid w:val="00C4414D"/>
    <w:rsid w:val="00C82C07"/>
    <w:rsid w:val="00D15AF3"/>
    <w:rsid w:val="00D46150"/>
    <w:rsid w:val="00D96667"/>
    <w:rsid w:val="00DD7C8D"/>
    <w:rsid w:val="00EB507A"/>
    <w:rsid w:val="00F0407E"/>
    <w:rsid w:val="00F738CD"/>
    <w:rsid w:val="00F83F18"/>
    <w:rsid w:val="00F97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1888CD5"/>
  <w15:chartTrackingRefBased/>
  <w15:docId w15:val="{C4E97DA8-4EB8-4EAC-BB53-EE572A83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B96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C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C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C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C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C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C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C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C67"/>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B96C67"/>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B96C67"/>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B96C67"/>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B96C67"/>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B96C67"/>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B96C67"/>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B96C67"/>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B96C67"/>
    <w:rPr>
      <w:rFonts w:eastAsiaTheme="majorEastAsia" w:cstheme="majorBidi"/>
      <w:noProof/>
      <w:color w:val="272727" w:themeColor="text1" w:themeTint="D8"/>
    </w:rPr>
  </w:style>
  <w:style w:type="paragraph" w:styleId="Title">
    <w:name w:val="Title"/>
    <w:basedOn w:val="Normal"/>
    <w:next w:val="Normal"/>
    <w:link w:val="TitleChar"/>
    <w:uiPriority w:val="10"/>
    <w:qFormat/>
    <w:rsid w:val="00B96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C67"/>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B96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C67"/>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B96C67"/>
    <w:pPr>
      <w:spacing w:before="160"/>
      <w:jc w:val="center"/>
    </w:pPr>
    <w:rPr>
      <w:i/>
      <w:iCs/>
      <w:color w:val="404040" w:themeColor="text1" w:themeTint="BF"/>
    </w:rPr>
  </w:style>
  <w:style w:type="character" w:customStyle="1" w:styleId="QuoteChar">
    <w:name w:val="Quote Char"/>
    <w:basedOn w:val="DefaultParagraphFont"/>
    <w:link w:val="Quote"/>
    <w:uiPriority w:val="29"/>
    <w:rsid w:val="00B96C67"/>
    <w:rPr>
      <w:i/>
      <w:iCs/>
      <w:noProof/>
      <w:color w:val="404040" w:themeColor="text1" w:themeTint="BF"/>
    </w:rPr>
  </w:style>
  <w:style w:type="paragraph" w:styleId="ListParagraph">
    <w:name w:val="List Paragraph"/>
    <w:basedOn w:val="Normal"/>
    <w:uiPriority w:val="34"/>
    <w:qFormat/>
    <w:rsid w:val="00B96C67"/>
    <w:pPr>
      <w:ind w:left="720"/>
      <w:contextualSpacing/>
    </w:pPr>
  </w:style>
  <w:style w:type="character" w:styleId="IntenseEmphasis">
    <w:name w:val="Intense Emphasis"/>
    <w:basedOn w:val="DefaultParagraphFont"/>
    <w:uiPriority w:val="21"/>
    <w:qFormat/>
    <w:rsid w:val="00B96C67"/>
    <w:rPr>
      <w:i/>
      <w:iCs/>
      <w:color w:val="0F4761" w:themeColor="accent1" w:themeShade="BF"/>
    </w:rPr>
  </w:style>
  <w:style w:type="paragraph" w:styleId="IntenseQuote">
    <w:name w:val="Intense Quote"/>
    <w:basedOn w:val="Normal"/>
    <w:next w:val="Normal"/>
    <w:link w:val="IntenseQuoteChar"/>
    <w:uiPriority w:val="30"/>
    <w:qFormat/>
    <w:rsid w:val="00B96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C67"/>
    <w:rPr>
      <w:i/>
      <w:iCs/>
      <w:noProof/>
      <w:color w:val="0F4761" w:themeColor="accent1" w:themeShade="BF"/>
    </w:rPr>
  </w:style>
  <w:style w:type="character" w:styleId="IntenseReference">
    <w:name w:val="Intense Reference"/>
    <w:basedOn w:val="DefaultParagraphFont"/>
    <w:uiPriority w:val="32"/>
    <w:qFormat/>
    <w:rsid w:val="00B96C67"/>
    <w:rPr>
      <w:b/>
      <w:bCs/>
      <w:smallCaps/>
      <w:color w:val="0F4761" w:themeColor="accent1" w:themeShade="BF"/>
      <w:spacing w:val="5"/>
    </w:rPr>
  </w:style>
  <w:style w:type="table" w:styleId="TableGrid">
    <w:name w:val="Table Grid"/>
    <w:basedOn w:val="TableNormal"/>
    <w:uiPriority w:val="39"/>
    <w:rsid w:val="00197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E47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4894">
      <w:bodyDiv w:val="1"/>
      <w:marLeft w:val="0"/>
      <w:marRight w:val="0"/>
      <w:marTop w:val="0"/>
      <w:marBottom w:val="0"/>
      <w:divBdr>
        <w:top w:val="none" w:sz="0" w:space="0" w:color="auto"/>
        <w:left w:val="none" w:sz="0" w:space="0" w:color="auto"/>
        <w:bottom w:val="none" w:sz="0" w:space="0" w:color="auto"/>
        <w:right w:val="none" w:sz="0" w:space="0" w:color="auto"/>
      </w:divBdr>
    </w:div>
    <w:div w:id="30232810">
      <w:bodyDiv w:val="1"/>
      <w:marLeft w:val="0"/>
      <w:marRight w:val="0"/>
      <w:marTop w:val="0"/>
      <w:marBottom w:val="0"/>
      <w:divBdr>
        <w:top w:val="none" w:sz="0" w:space="0" w:color="auto"/>
        <w:left w:val="none" w:sz="0" w:space="0" w:color="auto"/>
        <w:bottom w:val="none" w:sz="0" w:space="0" w:color="auto"/>
        <w:right w:val="none" w:sz="0" w:space="0" w:color="auto"/>
      </w:divBdr>
    </w:div>
    <w:div w:id="44792791">
      <w:bodyDiv w:val="1"/>
      <w:marLeft w:val="0"/>
      <w:marRight w:val="0"/>
      <w:marTop w:val="0"/>
      <w:marBottom w:val="0"/>
      <w:divBdr>
        <w:top w:val="none" w:sz="0" w:space="0" w:color="auto"/>
        <w:left w:val="none" w:sz="0" w:space="0" w:color="auto"/>
        <w:bottom w:val="none" w:sz="0" w:space="0" w:color="auto"/>
        <w:right w:val="none" w:sz="0" w:space="0" w:color="auto"/>
      </w:divBdr>
    </w:div>
    <w:div w:id="50203409">
      <w:bodyDiv w:val="1"/>
      <w:marLeft w:val="0"/>
      <w:marRight w:val="0"/>
      <w:marTop w:val="0"/>
      <w:marBottom w:val="0"/>
      <w:divBdr>
        <w:top w:val="none" w:sz="0" w:space="0" w:color="auto"/>
        <w:left w:val="none" w:sz="0" w:space="0" w:color="auto"/>
        <w:bottom w:val="none" w:sz="0" w:space="0" w:color="auto"/>
        <w:right w:val="none" w:sz="0" w:space="0" w:color="auto"/>
      </w:divBdr>
    </w:div>
    <w:div w:id="186332625">
      <w:bodyDiv w:val="1"/>
      <w:marLeft w:val="0"/>
      <w:marRight w:val="0"/>
      <w:marTop w:val="0"/>
      <w:marBottom w:val="0"/>
      <w:divBdr>
        <w:top w:val="none" w:sz="0" w:space="0" w:color="auto"/>
        <w:left w:val="none" w:sz="0" w:space="0" w:color="auto"/>
        <w:bottom w:val="none" w:sz="0" w:space="0" w:color="auto"/>
        <w:right w:val="none" w:sz="0" w:space="0" w:color="auto"/>
      </w:divBdr>
    </w:div>
    <w:div w:id="421756771">
      <w:bodyDiv w:val="1"/>
      <w:marLeft w:val="0"/>
      <w:marRight w:val="0"/>
      <w:marTop w:val="0"/>
      <w:marBottom w:val="0"/>
      <w:divBdr>
        <w:top w:val="none" w:sz="0" w:space="0" w:color="auto"/>
        <w:left w:val="none" w:sz="0" w:space="0" w:color="auto"/>
        <w:bottom w:val="none" w:sz="0" w:space="0" w:color="auto"/>
        <w:right w:val="none" w:sz="0" w:space="0" w:color="auto"/>
      </w:divBdr>
    </w:div>
    <w:div w:id="446893816">
      <w:bodyDiv w:val="1"/>
      <w:marLeft w:val="0"/>
      <w:marRight w:val="0"/>
      <w:marTop w:val="0"/>
      <w:marBottom w:val="0"/>
      <w:divBdr>
        <w:top w:val="none" w:sz="0" w:space="0" w:color="auto"/>
        <w:left w:val="none" w:sz="0" w:space="0" w:color="auto"/>
        <w:bottom w:val="none" w:sz="0" w:space="0" w:color="auto"/>
        <w:right w:val="none" w:sz="0" w:space="0" w:color="auto"/>
      </w:divBdr>
    </w:div>
    <w:div w:id="452750049">
      <w:bodyDiv w:val="1"/>
      <w:marLeft w:val="0"/>
      <w:marRight w:val="0"/>
      <w:marTop w:val="0"/>
      <w:marBottom w:val="0"/>
      <w:divBdr>
        <w:top w:val="none" w:sz="0" w:space="0" w:color="auto"/>
        <w:left w:val="none" w:sz="0" w:space="0" w:color="auto"/>
        <w:bottom w:val="none" w:sz="0" w:space="0" w:color="auto"/>
        <w:right w:val="none" w:sz="0" w:space="0" w:color="auto"/>
      </w:divBdr>
    </w:div>
    <w:div w:id="459301452">
      <w:bodyDiv w:val="1"/>
      <w:marLeft w:val="0"/>
      <w:marRight w:val="0"/>
      <w:marTop w:val="0"/>
      <w:marBottom w:val="0"/>
      <w:divBdr>
        <w:top w:val="none" w:sz="0" w:space="0" w:color="auto"/>
        <w:left w:val="none" w:sz="0" w:space="0" w:color="auto"/>
        <w:bottom w:val="none" w:sz="0" w:space="0" w:color="auto"/>
        <w:right w:val="none" w:sz="0" w:space="0" w:color="auto"/>
      </w:divBdr>
    </w:div>
    <w:div w:id="476647427">
      <w:bodyDiv w:val="1"/>
      <w:marLeft w:val="0"/>
      <w:marRight w:val="0"/>
      <w:marTop w:val="0"/>
      <w:marBottom w:val="0"/>
      <w:divBdr>
        <w:top w:val="none" w:sz="0" w:space="0" w:color="auto"/>
        <w:left w:val="none" w:sz="0" w:space="0" w:color="auto"/>
        <w:bottom w:val="none" w:sz="0" w:space="0" w:color="auto"/>
        <w:right w:val="none" w:sz="0" w:space="0" w:color="auto"/>
      </w:divBdr>
    </w:div>
    <w:div w:id="506402225">
      <w:bodyDiv w:val="1"/>
      <w:marLeft w:val="0"/>
      <w:marRight w:val="0"/>
      <w:marTop w:val="0"/>
      <w:marBottom w:val="0"/>
      <w:divBdr>
        <w:top w:val="none" w:sz="0" w:space="0" w:color="auto"/>
        <w:left w:val="none" w:sz="0" w:space="0" w:color="auto"/>
        <w:bottom w:val="none" w:sz="0" w:space="0" w:color="auto"/>
        <w:right w:val="none" w:sz="0" w:space="0" w:color="auto"/>
      </w:divBdr>
    </w:div>
    <w:div w:id="557787088">
      <w:bodyDiv w:val="1"/>
      <w:marLeft w:val="0"/>
      <w:marRight w:val="0"/>
      <w:marTop w:val="0"/>
      <w:marBottom w:val="0"/>
      <w:divBdr>
        <w:top w:val="none" w:sz="0" w:space="0" w:color="auto"/>
        <w:left w:val="none" w:sz="0" w:space="0" w:color="auto"/>
        <w:bottom w:val="none" w:sz="0" w:space="0" w:color="auto"/>
        <w:right w:val="none" w:sz="0" w:space="0" w:color="auto"/>
      </w:divBdr>
    </w:div>
    <w:div w:id="560796450">
      <w:bodyDiv w:val="1"/>
      <w:marLeft w:val="0"/>
      <w:marRight w:val="0"/>
      <w:marTop w:val="0"/>
      <w:marBottom w:val="0"/>
      <w:divBdr>
        <w:top w:val="none" w:sz="0" w:space="0" w:color="auto"/>
        <w:left w:val="none" w:sz="0" w:space="0" w:color="auto"/>
        <w:bottom w:val="none" w:sz="0" w:space="0" w:color="auto"/>
        <w:right w:val="none" w:sz="0" w:space="0" w:color="auto"/>
      </w:divBdr>
    </w:div>
    <w:div w:id="640429702">
      <w:bodyDiv w:val="1"/>
      <w:marLeft w:val="0"/>
      <w:marRight w:val="0"/>
      <w:marTop w:val="0"/>
      <w:marBottom w:val="0"/>
      <w:divBdr>
        <w:top w:val="none" w:sz="0" w:space="0" w:color="auto"/>
        <w:left w:val="none" w:sz="0" w:space="0" w:color="auto"/>
        <w:bottom w:val="none" w:sz="0" w:space="0" w:color="auto"/>
        <w:right w:val="none" w:sz="0" w:space="0" w:color="auto"/>
      </w:divBdr>
    </w:div>
    <w:div w:id="665715951">
      <w:bodyDiv w:val="1"/>
      <w:marLeft w:val="0"/>
      <w:marRight w:val="0"/>
      <w:marTop w:val="0"/>
      <w:marBottom w:val="0"/>
      <w:divBdr>
        <w:top w:val="none" w:sz="0" w:space="0" w:color="auto"/>
        <w:left w:val="none" w:sz="0" w:space="0" w:color="auto"/>
        <w:bottom w:val="none" w:sz="0" w:space="0" w:color="auto"/>
        <w:right w:val="none" w:sz="0" w:space="0" w:color="auto"/>
      </w:divBdr>
    </w:div>
    <w:div w:id="717554010">
      <w:bodyDiv w:val="1"/>
      <w:marLeft w:val="0"/>
      <w:marRight w:val="0"/>
      <w:marTop w:val="0"/>
      <w:marBottom w:val="0"/>
      <w:divBdr>
        <w:top w:val="none" w:sz="0" w:space="0" w:color="auto"/>
        <w:left w:val="none" w:sz="0" w:space="0" w:color="auto"/>
        <w:bottom w:val="none" w:sz="0" w:space="0" w:color="auto"/>
        <w:right w:val="none" w:sz="0" w:space="0" w:color="auto"/>
      </w:divBdr>
    </w:div>
    <w:div w:id="817500374">
      <w:bodyDiv w:val="1"/>
      <w:marLeft w:val="0"/>
      <w:marRight w:val="0"/>
      <w:marTop w:val="0"/>
      <w:marBottom w:val="0"/>
      <w:divBdr>
        <w:top w:val="none" w:sz="0" w:space="0" w:color="auto"/>
        <w:left w:val="none" w:sz="0" w:space="0" w:color="auto"/>
        <w:bottom w:val="none" w:sz="0" w:space="0" w:color="auto"/>
        <w:right w:val="none" w:sz="0" w:space="0" w:color="auto"/>
      </w:divBdr>
    </w:div>
    <w:div w:id="859664929">
      <w:bodyDiv w:val="1"/>
      <w:marLeft w:val="0"/>
      <w:marRight w:val="0"/>
      <w:marTop w:val="0"/>
      <w:marBottom w:val="0"/>
      <w:divBdr>
        <w:top w:val="none" w:sz="0" w:space="0" w:color="auto"/>
        <w:left w:val="none" w:sz="0" w:space="0" w:color="auto"/>
        <w:bottom w:val="none" w:sz="0" w:space="0" w:color="auto"/>
        <w:right w:val="none" w:sz="0" w:space="0" w:color="auto"/>
      </w:divBdr>
    </w:div>
    <w:div w:id="875389174">
      <w:bodyDiv w:val="1"/>
      <w:marLeft w:val="0"/>
      <w:marRight w:val="0"/>
      <w:marTop w:val="0"/>
      <w:marBottom w:val="0"/>
      <w:divBdr>
        <w:top w:val="none" w:sz="0" w:space="0" w:color="auto"/>
        <w:left w:val="none" w:sz="0" w:space="0" w:color="auto"/>
        <w:bottom w:val="none" w:sz="0" w:space="0" w:color="auto"/>
        <w:right w:val="none" w:sz="0" w:space="0" w:color="auto"/>
      </w:divBdr>
    </w:div>
    <w:div w:id="998115197">
      <w:bodyDiv w:val="1"/>
      <w:marLeft w:val="0"/>
      <w:marRight w:val="0"/>
      <w:marTop w:val="0"/>
      <w:marBottom w:val="0"/>
      <w:divBdr>
        <w:top w:val="none" w:sz="0" w:space="0" w:color="auto"/>
        <w:left w:val="none" w:sz="0" w:space="0" w:color="auto"/>
        <w:bottom w:val="none" w:sz="0" w:space="0" w:color="auto"/>
        <w:right w:val="none" w:sz="0" w:space="0" w:color="auto"/>
      </w:divBdr>
    </w:div>
    <w:div w:id="999037625">
      <w:bodyDiv w:val="1"/>
      <w:marLeft w:val="0"/>
      <w:marRight w:val="0"/>
      <w:marTop w:val="0"/>
      <w:marBottom w:val="0"/>
      <w:divBdr>
        <w:top w:val="none" w:sz="0" w:space="0" w:color="auto"/>
        <w:left w:val="none" w:sz="0" w:space="0" w:color="auto"/>
        <w:bottom w:val="none" w:sz="0" w:space="0" w:color="auto"/>
        <w:right w:val="none" w:sz="0" w:space="0" w:color="auto"/>
      </w:divBdr>
    </w:div>
    <w:div w:id="1111777307">
      <w:bodyDiv w:val="1"/>
      <w:marLeft w:val="0"/>
      <w:marRight w:val="0"/>
      <w:marTop w:val="0"/>
      <w:marBottom w:val="0"/>
      <w:divBdr>
        <w:top w:val="none" w:sz="0" w:space="0" w:color="auto"/>
        <w:left w:val="none" w:sz="0" w:space="0" w:color="auto"/>
        <w:bottom w:val="none" w:sz="0" w:space="0" w:color="auto"/>
        <w:right w:val="none" w:sz="0" w:space="0" w:color="auto"/>
      </w:divBdr>
    </w:div>
    <w:div w:id="1144277444">
      <w:bodyDiv w:val="1"/>
      <w:marLeft w:val="0"/>
      <w:marRight w:val="0"/>
      <w:marTop w:val="0"/>
      <w:marBottom w:val="0"/>
      <w:divBdr>
        <w:top w:val="none" w:sz="0" w:space="0" w:color="auto"/>
        <w:left w:val="none" w:sz="0" w:space="0" w:color="auto"/>
        <w:bottom w:val="none" w:sz="0" w:space="0" w:color="auto"/>
        <w:right w:val="none" w:sz="0" w:space="0" w:color="auto"/>
      </w:divBdr>
    </w:div>
    <w:div w:id="1144855672">
      <w:bodyDiv w:val="1"/>
      <w:marLeft w:val="0"/>
      <w:marRight w:val="0"/>
      <w:marTop w:val="0"/>
      <w:marBottom w:val="0"/>
      <w:divBdr>
        <w:top w:val="none" w:sz="0" w:space="0" w:color="auto"/>
        <w:left w:val="none" w:sz="0" w:space="0" w:color="auto"/>
        <w:bottom w:val="none" w:sz="0" w:space="0" w:color="auto"/>
        <w:right w:val="none" w:sz="0" w:space="0" w:color="auto"/>
      </w:divBdr>
      <w:divsChild>
        <w:div w:id="153036217">
          <w:marLeft w:val="0"/>
          <w:marRight w:val="0"/>
          <w:marTop w:val="0"/>
          <w:marBottom w:val="0"/>
          <w:divBdr>
            <w:top w:val="none" w:sz="0" w:space="0" w:color="auto"/>
            <w:left w:val="none" w:sz="0" w:space="0" w:color="auto"/>
            <w:bottom w:val="none" w:sz="0" w:space="0" w:color="auto"/>
            <w:right w:val="none" w:sz="0" w:space="0" w:color="auto"/>
          </w:divBdr>
          <w:divsChild>
            <w:div w:id="947928829">
              <w:marLeft w:val="0"/>
              <w:marRight w:val="0"/>
              <w:marTop w:val="0"/>
              <w:marBottom w:val="0"/>
              <w:divBdr>
                <w:top w:val="none" w:sz="0" w:space="0" w:color="auto"/>
                <w:left w:val="none" w:sz="0" w:space="0" w:color="auto"/>
                <w:bottom w:val="none" w:sz="0" w:space="0" w:color="auto"/>
                <w:right w:val="none" w:sz="0" w:space="0" w:color="auto"/>
              </w:divBdr>
              <w:divsChild>
                <w:div w:id="145129099">
                  <w:marLeft w:val="0"/>
                  <w:marRight w:val="0"/>
                  <w:marTop w:val="0"/>
                  <w:marBottom w:val="0"/>
                  <w:divBdr>
                    <w:top w:val="none" w:sz="0" w:space="0" w:color="auto"/>
                    <w:left w:val="none" w:sz="0" w:space="0" w:color="auto"/>
                    <w:bottom w:val="none" w:sz="0" w:space="0" w:color="auto"/>
                    <w:right w:val="none" w:sz="0" w:space="0" w:color="auto"/>
                  </w:divBdr>
                  <w:divsChild>
                    <w:div w:id="2085487276">
                      <w:marLeft w:val="0"/>
                      <w:marRight w:val="0"/>
                      <w:marTop w:val="0"/>
                      <w:marBottom w:val="0"/>
                      <w:divBdr>
                        <w:top w:val="none" w:sz="0" w:space="0" w:color="auto"/>
                        <w:left w:val="none" w:sz="0" w:space="0" w:color="auto"/>
                        <w:bottom w:val="none" w:sz="0" w:space="0" w:color="auto"/>
                        <w:right w:val="none" w:sz="0" w:space="0" w:color="auto"/>
                      </w:divBdr>
                      <w:divsChild>
                        <w:div w:id="64111290">
                          <w:marLeft w:val="0"/>
                          <w:marRight w:val="0"/>
                          <w:marTop w:val="0"/>
                          <w:marBottom w:val="0"/>
                          <w:divBdr>
                            <w:top w:val="none" w:sz="0" w:space="0" w:color="auto"/>
                            <w:left w:val="none" w:sz="0" w:space="0" w:color="auto"/>
                            <w:bottom w:val="none" w:sz="0" w:space="0" w:color="auto"/>
                            <w:right w:val="none" w:sz="0" w:space="0" w:color="auto"/>
                          </w:divBdr>
                          <w:divsChild>
                            <w:div w:id="964969650">
                              <w:marLeft w:val="0"/>
                              <w:marRight w:val="0"/>
                              <w:marTop w:val="0"/>
                              <w:marBottom w:val="0"/>
                              <w:divBdr>
                                <w:top w:val="none" w:sz="0" w:space="0" w:color="auto"/>
                                <w:left w:val="none" w:sz="0" w:space="0" w:color="auto"/>
                                <w:bottom w:val="none" w:sz="0" w:space="0" w:color="auto"/>
                                <w:right w:val="none" w:sz="0" w:space="0" w:color="auto"/>
                              </w:divBdr>
                              <w:divsChild>
                                <w:div w:id="1726945647">
                                  <w:marLeft w:val="0"/>
                                  <w:marRight w:val="0"/>
                                  <w:marTop w:val="0"/>
                                  <w:marBottom w:val="0"/>
                                  <w:divBdr>
                                    <w:top w:val="none" w:sz="0" w:space="0" w:color="auto"/>
                                    <w:left w:val="none" w:sz="0" w:space="0" w:color="auto"/>
                                    <w:bottom w:val="none" w:sz="0" w:space="0" w:color="auto"/>
                                    <w:right w:val="none" w:sz="0" w:space="0" w:color="auto"/>
                                  </w:divBdr>
                                  <w:divsChild>
                                    <w:div w:id="1527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984984">
      <w:bodyDiv w:val="1"/>
      <w:marLeft w:val="0"/>
      <w:marRight w:val="0"/>
      <w:marTop w:val="0"/>
      <w:marBottom w:val="0"/>
      <w:divBdr>
        <w:top w:val="none" w:sz="0" w:space="0" w:color="auto"/>
        <w:left w:val="none" w:sz="0" w:space="0" w:color="auto"/>
        <w:bottom w:val="none" w:sz="0" w:space="0" w:color="auto"/>
        <w:right w:val="none" w:sz="0" w:space="0" w:color="auto"/>
      </w:divBdr>
    </w:div>
    <w:div w:id="1174764785">
      <w:bodyDiv w:val="1"/>
      <w:marLeft w:val="0"/>
      <w:marRight w:val="0"/>
      <w:marTop w:val="0"/>
      <w:marBottom w:val="0"/>
      <w:divBdr>
        <w:top w:val="none" w:sz="0" w:space="0" w:color="auto"/>
        <w:left w:val="none" w:sz="0" w:space="0" w:color="auto"/>
        <w:bottom w:val="none" w:sz="0" w:space="0" w:color="auto"/>
        <w:right w:val="none" w:sz="0" w:space="0" w:color="auto"/>
      </w:divBdr>
    </w:div>
    <w:div w:id="1231619916">
      <w:bodyDiv w:val="1"/>
      <w:marLeft w:val="0"/>
      <w:marRight w:val="0"/>
      <w:marTop w:val="0"/>
      <w:marBottom w:val="0"/>
      <w:divBdr>
        <w:top w:val="none" w:sz="0" w:space="0" w:color="auto"/>
        <w:left w:val="none" w:sz="0" w:space="0" w:color="auto"/>
        <w:bottom w:val="none" w:sz="0" w:space="0" w:color="auto"/>
        <w:right w:val="none" w:sz="0" w:space="0" w:color="auto"/>
      </w:divBdr>
    </w:div>
    <w:div w:id="1268275539">
      <w:bodyDiv w:val="1"/>
      <w:marLeft w:val="0"/>
      <w:marRight w:val="0"/>
      <w:marTop w:val="0"/>
      <w:marBottom w:val="0"/>
      <w:divBdr>
        <w:top w:val="none" w:sz="0" w:space="0" w:color="auto"/>
        <w:left w:val="none" w:sz="0" w:space="0" w:color="auto"/>
        <w:bottom w:val="none" w:sz="0" w:space="0" w:color="auto"/>
        <w:right w:val="none" w:sz="0" w:space="0" w:color="auto"/>
      </w:divBdr>
      <w:divsChild>
        <w:div w:id="1096367987">
          <w:marLeft w:val="0"/>
          <w:marRight w:val="0"/>
          <w:marTop w:val="0"/>
          <w:marBottom w:val="0"/>
          <w:divBdr>
            <w:top w:val="none" w:sz="0" w:space="0" w:color="auto"/>
            <w:left w:val="none" w:sz="0" w:space="0" w:color="auto"/>
            <w:bottom w:val="none" w:sz="0" w:space="0" w:color="auto"/>
            <w:right w:val="none" w:sz="0" w:space="0" w:color="auto"/>
          </w:divBdr>
          <w:divsChild>
            <w:div w:id="1210385887">
              <w:marLeft w:val="0"/>
              <w:marRight w:val="0"/>
              <w:marTop w:val="0"/>
              <w:marBottom w:val="0"/>
              <w:divBdr>
                <w:top w:val="none" w:sz="0" w:space="0" w:color="auto"/>
                <w:left w:val="none" w:sz="0" w:space="0" w:color="auto"/>
                <w:bottom w:val="none" w:sz="0" w:space="0" w:color="auto"/>
                <w:right w:val="none" w:sz="0" w:space="0" w:color="auto"/>
              </w:divBdr>
              <w:divsChild>
                <w:div w:id="1803500006">
                  <w:marLeft w:val="0"/>
                  <w:marRight w:val="0"/>
                  <w:marTop w:val="0"/>
                  <w:marBottom w:val="0"/>
                  <w:divBdr>
                    <w:top w:val="none" w:sz="0" w:space="0" w:color="auto"/>
                    <w:left w:val="none" w:sz="0" w:space="0" w:color="auto"/>
                    <w:bottom w:val="none" w:sz="0" w:space="0" w:color="auto"/>
                    <w:right w:val="none" w:sz="0" w:space="0" w:color="auto"/>
                  </w:divBdr>
                  <w:divsChild>
                    <w:div w:id="1026784137">
                      <w:marLeft w:val="0"/>
                      <w:marRight w:val="0"/>
                      <w:marTop w:val="0"/>
                      <w:marBottom w:val="0"/>
                      <w:divBdr>
                        <w:top w:val="none" w:sz="0" w:space="0" w:color="auto"/>
                        <w:left w:val="none" w:sz="0" w:space="0" w:color="auto"/>
                        <w:bottom w:val="none" w:sz="0" w:space="0" w:color="auto"/>
                        <w:right w:val="none" w:sz="0" w:space="0" w:color="auto"/>
                      </w:divBdr>
                      <w:divsChild>
                        <w:div w:id="475413716">
                          <w:marLeft w:val="0"/>
                          <w:marRight w:val="0"/>
                          <w:marTop w:val="0"/>
                          <w:marBottom w:val="0"/>
                          <w:divBdr>
                            <w:top w:val="none" w:sz="0" w:space="0" w:color="auto"/>
                            <w:left w:val="none" w:sz="0" w:space="0" w:color="auto"/>
                            <w:bottom w:val="none" w:sz="0" w:space="0" w:color="auto"/>
                            <w:right w:val="none" w:sz="0" w:space="0" w:color="auto"/>
                          </w:divBdr>
                          <w:divsChild>
                            <w:div w:id="579824998">
                              <w:marLeft w:val="0"/>
                              <w:marRight w:val="0"/>
                              <w:marTop w:val="0"/>
                              <w:marBottom w:val="0"/>
                              <w:divBdr>
                                <w:top w:val="none" w:sz="0" w:space="0" w:color="auto"/>
                                <w:left w:val="none" w:sz="0" w:space="0" w:color="auto"/>
                                <w:bottom w:val="none" w:sz="0" w:space="0" w:color="auto"/>
                                <w:right w:val="none" w:sz="0" w:space="0" w:color="auto"/>
                              </w:divBdr>
                              <w:divsChild>
                                <w:div w:id="379328117">
                                  <w:marLeft w:val="0"/>
                                  <w:marRight w:val="0"/>
                                  <w:marTop w:val="0"/>
                                  <w:marBottom w:val="0"/>
                                  <w:divBdr>
                                    <w:top w:val="none" w:sz="0" w:space="0" w:color="auto"/>
                                    <w:left w:val="none" w:sz="0" w:space="0" w:color="auto"/>
                                    <w:bottom w:val="none" w:sz="0" w:space="0" w:color="auto"/>
                                    <w:right w:val="none" w:sz="0" w:space="0" w:color="auto"/>
                                  </w:divBdr>
                                  <w:divsChild>
                                    <w:div w:id="204571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715219">
      <w:bodyDiv w:val="1"/>
      <w:marLeft w:val="0"/>
      <w:marRight w:val="0"/>
      <w:marTop w:val="0"/>
      <w:marBottom w:val="0"/>
      <w:divBdr>
        <w:top w:val="none" w:sz="0" w:space="0" w:color="auto"/>
        <w:left w:val="none" w:sz="0" w:space="0" w:color="auto"/>
        <w:bottom w:val="none" w:sz="0" w:space="0" w:color="auto"/>
        <w:right w:val="none" w:sz="0" w:space="0" w:color="auto"/>
      </w:divBdr>
    </w:div>
    <w:div w:id="1661544584">
      <w:bodyDiv w:val="1"/>
      <w:marLeft w:val="0"/>
      <w:marRight w:val="0"/>
      <w:marTop w:val="0"/>
      <w:marBottom w:val="0"/>
      <w:divBdr>
        <w:top w:val="none" w:sz="0" w:space="0" w:color="auto"/>
        <w:left w:val="none" w:sz="0" w:space="0" w:color="auto"/>
        <w:bottom w:val="none" w:sz="0" w:space="0" w:color="auto"/>
        <w:right w:val="none" w:sz="0" w:space="0" w:color="auto"/>
      </w:divBdr>
    </w:div>
    <w:div w:id="1699895493">
      <w:bodyDiv w:val="1"/>
      <w:marLeft w:val="0"/>
      <w:marRight w:val="0"/>
      <w:marTop w:val="0"/>
      <w:marBottom w:val="0"/>
      <w:divBdr>
        <w:top w:val="none" w:sz="0" w:space="0" w:color="auto"/>
        <w:left w:val="none" w:sz="0" w:space="0" w:color="auto"/>
        <w:bottom w:val="none" w:sz="0" w:space="0" w:color="auto"/>
        <w:right w:val="none" w:sz="0" w:space="0" w:color="auto"/>
      </w:divBdr>
    </w:div>
    <w:div w:id="1751728707">
      <w:bodyDiv w:val="1"/>
      <w:marLeft w:val="0"/>
      <w:marRight w:val="0"/>
      <w:marTop w:val="0"/>
      <w:marBottom w:val="0"/>
      <w:divBdr>
        <w:top w:val="none" w:sz="0" w:space="0" w:color="auto"/>
        <w:left w:val="none" w:sz="0" w:space="0" w:color="auto"/>
        <w:bottom w:val="none" w:sz="0" w:space="0" w:color="auto"/>
        <w:right w:val="none" w:sz="0" w:space="0" w:color="auto"/>
      </w:divBdr>
    </w:div>
    <w:div w:id="1779451073">
      <w:bodyDiv w:val="1"/>
      <w:marLeft w:val="0"/>
      <w:marRight w:val="0"/>
      <w:marTop w:val="0"/>
      <w:marBottom w:val="0"/>
      <w:divBdr>
        <w:top w:val="none" w:sz="0" w:space="0" w:color="auto"/>
        <w:left w:val="none" w:sz="0" w:space="0" w:color="auto"/>
        <w:bottom w:val="none" w:sz="0" w:space="0" w:color="auto"/>
        <w:right w:val="none" w:sz="0" w:space="0" w:color="auto"/>
      </w:divBdr>
    </w:div>
    <w:div w:id="1893073901">
      <w:bodyDiv w:val="1"/>
      <w:marLeft w:val="0"/>
      <w:marRight w:val="0"/>
      <w:marTop w:val="0"/>
      <w:marBottom w:val="0"/>
      <w:divBdr>
        <w:top w:val="none" w:sz="0" w:space="0" w:color="auto"/>
        <w:left w:val="none" w:sz="0" w:space="0" w:color="auto"/>
        <w:bottom w:val="none" w:sz="0" w:space="0" w:color="auto"/>
        <w:right w:val="none" w:sz="0" w:space="0" w:color="auto"/>
      </w:divBdr>
    </w:div>
    <w:div w:id="1932928202">
      <w:bodyDiv w:val="1"/>
      <w:marLeft w:val="0"/>
      <w:marRight w:val="0"/>
      <w:marTop w:val="0"/>
      <w:marBottom w:val="0"/>
      <w:divBdr>
        <w:top w:val="none" w:sz="0" w:space="0" w:color="auto"/>
        <w:left w:val="none" w:sz="0" w:space="0" w:color="auto"/>
        <w:bottom w:val="none" w:sz="0" w:space="0" w:color="auto"/>
        <w:right w:val="none" w:sz="0" w:space="0" w:color="auto"/>
      </w:divBdr>
    </w:div>
    <w:div w:id="202073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4410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Simon</dc:creator>
  <cp:keywords/>
  <dc:description/>
  <cp:lastModifiedBy>Rebecca Whitehall (RMS)</cp:lastModifiedBy>
  <cp:revision>2</cp:revision>
  <cp:lastPrinted>2025-04-26T10:57:00Z</cp:lastPrinted>
  <dcterms:created xsi:type="dcterms:W3CDTF">2026-04-21T13:15:00Z</dcterms:created>
  <dcterms:modified xsi:type="dcterms:W3CDTF">2026-04-21T13:15:00Z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6ccab7008f0a64a68c9a391c366a7fb6ae8757cd0d32a05c9f1825a827480609</vt:lpwstr>
  </property>
</Properties>
</file>